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2B2E9" w14:textId="498F1339" w:rsidR="00131CF7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Totožnost a adresu provozovatele podniku, který prohlášení o shodě vydává:</w:t>
      </w:r>
    </w:p>
    <w:p w14:paraId="4CE540E4" w14:textId="73CADE7F" w:rsidR="00131CF7" w:rsidRDefault="00131CF7" w:rsidP="00131CF7">
      <w:pPr>
        <w:pStyle w:val="Odstavecseseznamem"/>
        <w:jc w:val="center"/>
      </w:pPr>
      <w:r>
        <w:t>Firma Miroslav Bajgar, Pobřežní 1011, 471 14 Kamenický Šenov, IČ 48283550</w:t>
      </w:r>
    </w:p>
    <w:p w14:paraId="2FA2F9F2" w14:textId="7EEBBF4D" w:rsidR="00131CF7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Totožnost a adresu provozovatele podniku, který vyrábí nebo dováží materiály nebo předměty z plastů nebo meziprodukty z jejich výro</w:t>
      </w:r>
      <w:r w:rsidR="00F0071B">
        <w:rPr>
          <w:b/>
          <w:bCs/>
        </w:rPr>
        <w:t>b</w:t>
      </w:r>
      <w:r>
        <w:rPr>
          <w:b/>
          <w:bCs/>
        </w:rPr>
        <w:t>y nebo látky určené k výrově těchto materiálů a předmětů;</w:t>
      </w:r>
    </w:p>
    <w:p w14:paraId="7A435C45" w14:textId="77777777" w:rsidR="00131CF7" w:rsidRDefault="00131CF7" w:rsidP="00131CF7">
      <w:pPr>
        <w:jc w:val="center"/>
      </w:pPr>
      <w:r>
        <w:rPr>
          <w:b/>
          <w:bCs/>
        </w:rPr>
        <w:t xml:space="preserve">Distributor: </w:t>
      </w:r>
      <w:r>
        <w:t xml:space="preserve">Firma Miroslav Bajgar, Pobřežní 1011, 471 14 Kamenický Šenov, </w:t>
      </w:r>
    </w:p>
    <w:p w14:paraId="4F68D59B" w14:textId="26BB4B45" w:rsidR="00131CF7" w:rsidRDefault="00131CF7" w:rsidP="00131CF7">
      <w:pPr>
        <w:jc w:val="center"/>
      </w:pPr>
      <w:r>
        <w:t>IČ 48283550</w:t>
      </w:r>
    </w:p>
    <w:p w14:paraId="486D52AD" w14:textId="201B78C7" w:rsidR="00131CF7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Totožnost zmíněných materiálů, předmětů, meziproduktů z výroby nebo látek určených k výrobě těchto materiálů a předmětů;</w:t>
      </w:r>
    </w:p>
    <w:p w14:paraId="73B963C1" w14:textId="27B5F261" w:rsidR="006D1114" w:rsidRDefault="006D1114" w:rsidP="006D1114">
      <w:pPr>
        <w:pStyle w:val="Odstavecseseznamem"/>
        <w:jc w:val="center"/>
      </w:pPr>
    </w:p>
    <w:p w14:paraId="11628AA9" w14:textId="38649787" w:rsidR="00F41407" w:rsidRPr="006D1114" w:rsidRDefault="00F41407" w:rsidP="006D1114">
      <w:pPr>
        <w:pStyle w:val="Odstavecseseznamem"/>
        <w:jc w:val="center"/>
        <w:rPr>
          <w:b/>
          <w:bCs/>
        </w:rPr>
      </w:pPr>
      <w:r>
        <w:rPr>
          <w:b/>
          <w:bCs/>
        </w:rPr>
        <w:t>Sáčky papírové bílé vyrobené z bílého sulfátu 35 g/m2 viz specifikace níže: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131CF7" w14:paraId="09F7257F" w14:textId="77777777" w:rsidTr="005B4287">
        <w:tc>
          <w:tcPr>
            <w:tcW w:w="3256" w:type="dxa"/>
          </w:tcPr>
          <w:p w14:paraId="7526A372" w14:textId="77777777" w:rsidR="00131CF7" w:rsidRDefault="00131CF7" w:rsidP="005B4287">
            <w:pPr>
              <w:jc w:val="center"/>
            </w:pPr>
            <w:r>
              <w:t>Katalogové číslo</w:t>
            </w:r>
          </w:p>
        </w:tc>
        <w:tc>
          <w:tcPr>
            <w:tcW w:w="5806" w:type="dxa"/>
          </w:tcPr>
          <w:p w14:paraId="6659469F" w14:textId="77777777" w:rsidR="00131CF7" w:rsidRDefault="00131CF7" w:rsidP="005B4287">
            <w:pPr>
              <w:jc w:val="center"/>
            </w:pPr>
            <w:r>
              <w:t>popis</w:t>
            </w:r>
          </w:p>
        </w:tc>
      </w:tr>
      <w:tr w:rsidR="00131CF7" w14:paraId="40D87060" w14:textId="77777777" w:rsidTr="005B4287">
        <w:tc>
          <w:tcPr>
            <w:tcW w:w="3256" w:type="dxa"/>
          </w:tcPr>
          <w:p w14:paraId="6966238B" w14:textId="273D5DFA" w:rsidR="00131CF7" w:rsidRDefault="00F41407" w:rsidP="005B4287">
            <w:pPr>
              <w:spacing w:before="120"/>
              <w:jc w:val="center"/>
            </w:pPr>
            <w:r>
              <w:t>sb01</w:t>
            </w:r>
          </w:p>
        </w:tc>
        <w:tc>
          <w:tcPr>
            <w:tcW w:w="5806" w:type="dxa"/>
          </w:tcPr>
          <w:p w14:paraId="0E6E845C" w14:textId="01585A1B" w:rsidR="00131CF7" w:rsidRDefault="00F41407" w:rsidP="005B4287">
            <w:pPr>
              <w:spacing w:before="120"/>
              <w:jc w:val="center"/>
            </w:pPr>
            <w:r w:rsidRPr="00F41407">
              <w:t>Sáček papírový svačinový 12+4x28cm/1000ks</w:t>
            </w:r>
          </w:p>
        </w:tc>
      </w:tr>
    </w:tbl>
    <w:p w14:paraId="3F95E95E" w14:textId="77777777" w:rsidR="00131CF7" w:rsidRPr="00131CF7" w:rsidRDefault="00131CF7" w:rsidP="00131CF7">
      <w:pPr>
        <w:pStyle w:val="Odstavecseseznamem"/>
        <w:rPr>
          <w:b/>
          <w:bCs/>
        </w:rPr>
      </w:pPr>
    </w:p>
    <w:p w14:paraId="770F5E3E" w14:textId="4D108139" w:rsidR="00131CF7" w:rsidRPr="005661DD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Datum prohlášení: </w:t>
      </w:r>
      <w:r w:rsidR="005661DD">
        <w:t>10.8</w:t>
      </w:r>
      <w:r>
        <w:t>.2026</w:t>
      </w:r>
    </w:p>
    <w:p w14:paraId="7B159E98" w14:textId="77777777" w:rsidR="005661DD" w:rsidRPr="005661DD" w:rsidRDefault="005661DD" w:rsidP="005661DD">
      <w:pPr>
        <w:pStyle w:val="Odstavecseseznamem"/>
        <w:rPr>
          <w:b/>
          <w:bCs/>
        </w:rPr>
      </w:pPr>
    </w:p>
    <w:p w14:paraId="05F2D40B" w14:textId="14145BEE" w:rsidR="00F0071B" w:rsidRDefault="00F0071B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potvrzení, že zmíněné předměty nebo materiály, meziprodukty z výroby nebo látky splňují příslušné požadavky stanovené v tomto nařízení a v nařízení (ES) č.1935/2004:</w:t>
      </w:r>
    </w:p>
    <w:p w14:paraId="4FBD609E" w14:textId="77777777" w:rsidR="00F0071B" w:rsidRPr="00F0071B" w:rsidRDefault="00F0071B" w:rsidP="00F0071B">
      <w:pPr>
        <w:pStyle w:val="Odstavecseseznamem"/>
        <w:rPr>
          <w:b/>
          <w:bCs/>
        </w:rPr>
      </w:pPr>
    </w:p>
    <w:p w14:paraId="3FA6E5B7" w14:textId="04A696C6" w:rsidR="00131CF7" w:rsidRPr="005661DD" w:rsidRDefault="00131CF7" w:rsidP="00F0071B">
      <w:pPr>
        <w:pStyle w:val="Odstavecseseznamem"/>
        <w:rPr>
          <w:b/>
          <w:bCs/>
        </w:rPr>
      </w:pPr>
      <w:r w:rsidRPr="005661DD">
        <w:rPr>
          <w:b/>
          <w:bCs/>
        </w:rPr>
        <w:t>Výše uvedené výrobky jsou v souladu s těmito Nařízeními:</w:t>
      </w:r>
    </w:p>
    <w:p w14:paraId="2B5A520E" w14:textId="6C1766F1" w:rsidR="005E68BE" w:rsidRDefault="005E68BE" w:rsidP="00131CF7">
      <w:pPr>
        <w:pStyle w:val="Odstavecseseznamem"/>
        <w:numPr>
          <w:ilvl w:val="0"/>
          <w:numId w:val="1"/>
        </w:numPr>
      </w:pPr>
      <w:r>
        <w:t>Nařízení 1935/2004/ES včetně článku 3 (bezpečnost výrobku), čl.11 odst.5 (povolení nového materiálu), článku 15 (označování) a článku 17 (sledovatelnost)</w:t>
      </w:r>
      <w:r w:rsidR="005661DD">
        <w:t>,</w:t>
      </w:r>
    </w:p>
    <w:p w14:paraId="663AFDA0" w14:textId="188DAD82" w:rsidR="006E74A0" w:rsidRDefault="006E74A0" w:rsidP="00131CF7">
      <w:pPr>
        <w:pStyle w:val="Odstavecseseznamem"/>
        <w:numPr>
          <w:ilvl w:val="0"/>
          <w:numId w:val="1"/>
        </w:numPr>
      </w:pPr>
      <w:r>
        <w:t>Nařízení 2023/2006/ES ze dne 22.prosince 2006, v platném znění, o správné výrobní praxi pro materiály a předměty určené pro styk s potravinami</w:t>
      </w:r>
    </w:p>
    <w:p w14:paraId="62993534" w14:textId="67EAF9CD" w:rsidR="006E74A0" w:rsidRDefault="006E74A0" w:rsidP="00131CF7">
      <w:pPr>
        <w:pStyle w:val="Odstavecseseznamem"/>
        <w:numPr>
          <w:ilvl w:val="0"/>
          <w:numId w:val="1"/>
        </w:numPr>
      </w:pPr>
      <w:r>
        <w:t>Směrnice 94/62/ES o obalech a obalových odpadech včetně následných změn a dodatků</w:t>
      </w:r>
    </w:p>
    <w:p w14:paraId="1A3615FB" w14:textId="31CEFAA0" w:rsidR="00D01068" w:rsidRDefault="00D01068" w:rsidP="00F0071B">
      <w:pPr>
        <w:pStyle w:val="Odstavecseseznamem"/>
        <w:numPr>
          <w:ilvl w:val="0"/>
          <w:numId w:val="1"/>
        </w:numPr>
      </w:pPr>
      <w:r>
        <w:t>Zákon č.258/2000 Sb. o veřejném zdraví v platném znění</w:t>
      </w:r>
    </w:p>
    <w:p w14:paraId="5F0A05A0" w14:textId="01458D2B" w:rsidR="00D01068" w:rsidRDefault="00D01068" w:rsidP="00F0071B">
      <w:pPr>
        <w:pStyle w:val="Odstavecseseznamem"/>
        <w:numPr>
          <w:ilvl w:val="0"/>
          <w:numId w:val="1"/>
        </w:numPr>
      </w:pPr>
      <w:r>
        <w:t>Vyhláška Ministerstva zdravotnictví č.38/2001 Sb. o hygienických požadavcích na výrobky určené pro styk s potravinami</w:t>
      </w:r>
    </w:p>
    <w:p w14:paraId="1B644203" w14:textId="77777777" w:rsidR="00E52952" w:rsidRDefault="00E52952" w:rsidP="00E52952"/>
    <w:p w14:paraId="10A2B097" w14:textId="77777777" w:rsidR="007B37B0" w:rsidRPr="007B37B0" w:rsidRDefault="007B37B0" w:rsidP="009271AB"/>
    <w:p w14:paraId="25BBEA82" w14:textId="7EEB6185" w:rsidR="004729B7" w:rsidRPr="006E74A0" w:rsidRDefault="00F41407" w:rsidP="00F41407">
      <w:pPr>
        <w:pStyle w:val="Odstavecseseznamem"/>
        <w:numPr>
          <w:ilvl w:val="0"/>
          <w:numId w:val="3"/>
        </w:numPr>
      </w:pPr>
      <w:r>
        <w:rPr>
          <w:b/>
          <w:bCs/>
        </w:rPr>
        <w:t>s</w:t>
      </w:r>
      <w:r w:rsidR="006E74A0">
        <w:rPr>
          <w:b/>
          <w:bCs/>
        </w:rPr>
        <w:t xml:space="preserve">pecifikace, týkající se použití </w:t>
      </w:r>
      <w:r>
        <w:rPr>
          <w:b/>
          <w:bCs/>
        </w:rPr>
        <w:t>materiálu nebo předmětu</w:t>
      </w:r>
      <w:r w:rsidR="006E74A0">
        <w:rPr>
          <w:b/>
          <w:bCs/>
        </w:rPr>
        <w:t>:</w:t>
      </w:r>
    </w:p>
    <w:p w14:paraId="589A2EF7" w14:textId="5B26DB07" w:rsidR="006E74A0" w:rsidRPr="00F41407" w:rsidRDefault="00F41407" w:rsidP="00F41407">
      <w:pPr>
        <w:pStyle w:val="Odstavecseseznamem"/>
        <w:numPr>
          <w:ilvl w:val="0"/>
          <w:numId w:val="8"/>
        </w:numPr>
        <w:rPr>
          <w:b/>
          <w:bCs/>
        </w:rPr>
      </w:pPr>
      <w:r>
        <w:t xml:space="preserve">druh nebo druhy potravin, se kterými má přijít do styku: Obal je určen primárně pro suché a nemastné potraviny: suché pečivo, ovoce zelenina, není vhodné pro velmi vlhké a mastné produkty. Je určen pro krátkodobé </w:t>
      </w:r>
      <w:r>
        <w:lastRenderedPageBreak/>
        <w:t>skladování a není určen pro opakované použití a též pro ohřívání potravin v mikrovlnné troubě není testován.</w:t>
      </w:r>
    </w:p>
    <w:p w14:paraId="542C454B" w14:textId="77777777" w:rsidR="00AC6157" w:rsidRDefault="00AC6157" w:rsidP="00AC6157">
      <w:pPr>
        <w:ind w:left="360"/>
        <w:rPr>
          <w:b/>
          <w:bCs/>
        </w:rPr>
      </w:pPr>
    </w:p>
    <w:p w14:paraId="43278442" w14:textId="7EE3121B" w:rsidR="00AC6157" w:rsidRPr="006E74A0" w:rsidRDefault="002F1076" w:rsidP="006E74A0">
      <w:pPr>
        <w:pStyle w:val="Odstavecseseznamem"/>
        <w:numPr>
          <w:ilvl w:val="0"/>
          <w:numId w:val="3"/>
        </w:numPr>
        <w:rPr>
          <w:b/>
          <w:bCs/>
        </w:rPr>
      </w:pPr>
      <w:r w:rsidRPr="006E74A0">
        <w:rPr>
          <w:b/>
          <w:bCs/>
        </w:rPr>
        <w:t>j</w:t>
      </w:r>
      <w:r w:rsidR="00AC6157" w:rsidRPr="006E74A0">
        <w:rPr>
          <w:b/>
          <w:bCs/>
        </w:rPr>
        <w:t>e-li ve vícevrstvém materiálu nebo předmětu použita funkční bariéra, potvrzení, že příslušný materiál nebo předmět splňuje požadavky čl.13 odst.2,3 a 4 nebo čl.14 odst.2 a 3 tohoto nařízení</w:t>
      </w:r>
    </w:p>
    <w:p w14:paraId="0C223025" w14:textId="77777777" w:rsidR="00AC6157" w:rsidRDefault="00AC6157" w:rsidP="00AC6157">
      <w:pPr>
        <w:pStyle w:val="Odstavecseseznamem"/>
        <w:rPr>
          <w:b/>
          <w:bCs/>
        </w:rPr>
      </w:pPr>
    </w:p>
    <w:p w14:paraId="3ACD9939" w14:textId="166B2792" w:rsidR="00AC6157" w:rsidRDefault="00AC6157" w:rsidP="00AC6157">
      <w:pPr>
        <w:pStyle w:val="Odstavecseseznamem"/>
      </w:pPr>
      <w:r>
        <w:t>Výše uvedené výrobky neobsahují žádnou funkční bariéru.</w:t>
      </w:r>
    </w:p>
    <w:p w14:paraId="64DDB407" w14:textId="77777777" w:rsidR="00F41407" w:rsidRDefault="00F41407" w:rsidP="00F41407"/>
    <w:p w14:paraId="7024BFD8" w14:textId="7DFC4E97" w:rsidR="00F41407" w:rsidRDefault="00F41407" w:rsidP="00F41407">
      <w:r>
        <w:rPr>
          <w:b/>
          <w:bCs/>
        </w:rPr>
        <w:t xml:space="preserve">Limity PFAS dle čl.5 odst.5 </w:t>
      </w:r>
      <w:r>
        <w:t>Na základě aktuálně dostupné dokumentace výrobky splňují mezní hodnoty pro obsah PFAS stanovené v čl.5 odst.5 nařízení (EU) 2025/40.</w:t>
      </w:r>
    </w:p>
    <w:p w14:paraId="233CB022" w14:textId="607D568C" w:rsidR="00F41407" w:rsidRPr="00F41407" w:rsidRDefault="00F41407" w:rsidP="00F41407">
      <w:r>
        <w:rPr>
          <w:b/>
          <w:bCs/>
        </w:rPr>
        <w:t xml:space="preserve">Těžké kovy dle čl.5 odst.4 </w:t>
      </w:r>
      <w:r>
        <w:t>Na základě aktuálně dostupné dokumentace součet koncentrací olova, kadmia, rtuti a šestimocného chromu v obalech nepřekračuje limit 100 mg/kg.</w:t>
      </w:r>
    </w:p>
    <w:p w14:paraId="6A9A39D6" w14:textId="77777777" w:rsidR="00AC6157" w:rsidRDefault="00AC6157" w:rsidP="00AC6157">
      <w:pPr>
        <w:rPr>
          <w:b/>
          <w:bCs/>
        </w:rPr>
      </w:pPr>
    </w:p>
    <w:p w14:paraId="77175772" w14:textId="77777777" w:rsidR="006E74A0" w:rsidRPr="006E74A0" w:rsidRDefault="006E74A0" w:rsidP="00AC6157"/>
    <w:p w14:paraId="4D0CC0E9" w14:textId="0CDCF087" w:rsidR="00AC6157" w:rsidRPr="006E74A0" w:rsidRDefault="00AC6157" w:rsidP="00AC6157">
      <w:pPr>
        <w:rPr>
          <w:b/>
          <w:bCs/>
        </w:rPr>
      </w:pPr>
      <w:r w:rsidRPr="006E74A0">
        <w:rPr>
          <w:b/>
          <w:bCs/>
        </w:rPr>
        <w:t>Sledovatelnost výrobku:</w:t>
      </w:r>
    </w:p>
    <w:p w14:paraId="22106F1A" w14:textId="659F5390" w:rsidR="00AC6157" w:rsidRDefault="00AC6157" w:rsidP="00AC6157">
      <w:r>
        <w:t>Na základě prohlášení od výrobce lze produkty sledovat podle čísla výrobní zakázky a výrobního kódu na štítku.</w:t>
      </w:r>
    </w:p>
    <w:p w14:paraId="6D0DCAE5" w14:textId="77777777" w:rsidR="00AC6157" w:rsidRDefault="00AC6157" w:rsidP="00AC6157"/>
    <w:p w14:paraId="0225FF73" w14:textId="1DFD2C7B" w:rsidR="00AC6157" w:rsidRDefault="00AC6157" w:rsidP="00AC6157">
      <w:r>
        <w:t xml:space="preserve">V souladu se článkem 3 Nařízení (ES) č.1935/2004 prohlašujeme, že uvedené výrobky, pokud jsou používány k výše uvedeným účelům a za obvyklých či předvídatelných podmínek, </w:t>
      </w:r>
      <w:r w:rsidRPr="006E74A0">
        <w:rPr>
          <w:b/>
          <w:bCs/>
        </w:rPr>
        <w:t>žádným způsobem neovlivňují a nemění organoleptické vlastnosti balených potravin.</w:t>
      </w:r>
    </w:p>
    <w:p w14:paraId="5F66C8E8" w14:textId="77777777" w:rsidR="00AC6157" w:rsidRDefault="00AC6157" w:rsidP="00AC6157"/>
    <w:p w14:paraId="11F87939" w14:textId="68A4D1B6" w:rsidR="00AC6157" w:rsidRDefault="00AC6157" w:rsidP="00AC6157">
      <w:r>
        <w:t xml:space="preserve">Prohlášení bylo vydáno na základě výsledků zkoušek </w:t>
      </w:r>
      <w:r w:rsidR="002F1076">
        <w:t xml:space="preserve">a na základě prohlášení </w:t>
      </w:r>
      <w:r>
        <w:t>výrobců</w:t>
      </w:r>
      <w:r w:rsidR="00B917A9">
        <w:t xml:space="preserve"> surovin a dalších materiálů používaných k výrobě.</w:t>
      </w:r>
    </w:p>
    <w:p w14:paraId="64ECAD28" w14:textId="77777777" w:rsidR="00B917A9" w:rsidRDefault="00B917A9" w:rsidP="00AC6157">
      <w:pPr>
        <w:rPr>
          <w:i/>
          <w:iCs/>
        </w:rPr>
      </w:pPr>
    </w:p>
    <w:p w14:paraId="75ACD6B3" w14:textId="77777777" w:rsidR="00F41407" w:rsidRDefault="00F41407" w:rsidP="00AC6157">
      <w:pPr>
        <w:rPr>
          <w:i/>
          <w:iCs/>
        </w:rPr>
      </w:pPr>
    </w:p>
    <w:p w14:paraId="078C190C" w14:textId="77777777" w:rsidR="00F41407" w:rsidRDefault="00F41407" w:rsidP="00AC6157">
      <w:pPr>
        <w:rPr>
          <w:i/>
          <w:iCs/>
        </w:rPr>
      </w:pPr>
    </w:p>
    <w:p w14:paraId="1A2CCDFC" w14:textId="77777777" w:rsidR="00F41407" w:rsidRDefault="00F41407" w:rsidP="00AC6157">
      <w:pPr>
        <w:rPr>
          <w:i/>
          <w:iCs/>
        </w:rPr>
      </w:pPr>
    </w:p>
    <w:p w14:paraId="28B0D7A9" w14:textId="43E70B56" w:rsidR="00B917A9" w:rsidRDefault="00B917A9" w:rsidP="00AC6157">
      <w:pPr>
        <w:rPr>
          <w:i/>
          <w:iCs/>
        </w:rPr>
      </w:pPr>
      <w:r>
        <w:rPr>
          <w:i/>
          <w:iCs/>
        </w:rPr>
        <w:lastRenderedPageBreak/>
        <w:t>Toto prohlášení je platné do té doby, pokud nevejde v platnost žádná nová právní úprava a během tohoto období nedojde k žádné změně produktu, která by mohla změnit jeho specifikace.</w:t>
      </w:r>
    </w:p>
    <w:p w14:paraId="3C30E5AB" w14:textId="77777777" w:rsidR="00B917A9" w:rsidRPr="00B917A9" w:rsidRDefault="00B917A9" w:rsidP="00AC6157">
      <w:pPr>
        <w:rPr>
          <w:i/>
          <w:iCs/>
        </w:rPr>
      </w:pPr>
    </w:p>
    <w:p w14:paraId="0908A795" w14:textId="0B5B60DE" w:rsidR="00B917A9" w:rsidRDefault="00B917A9" w:rsidP="00AC6157">
      <w:r>
        <w:t>V Kamenickém Šenově dne 10.8.2026</w:t>
      </w:r>
    </w:p>
    <w:p w14:paraId="4E8391AD" w14:textId="385D8BF6" w:rsidR="00B917A9" w:rsidRDefault="00B917A9" w:rsidP="00AC6157">
      <w:r>
        <w:t>Miroslav Bajgar</w:t>
      </w:r>
    </w:p>
    <w:p w14:paraId="61C7334A" w14:textId="64ED35D7" w:rsidR="00B917A9" w:rsidRPr="00B917A9" w:rsidRDefault="00B917A9" w:rsidP="00AC6157">
      <w:r>
        <w:rPr>
          <w:noProof/>
        </w:rPr>
        <w:drawing>
          <wp:inline distT="0" distB="0" distL="0" distR="0" wp14:anchorId="7B376C91" wp14:editId="04EADB22">
            <wp:extent cx="1757045" cy="1049572"/>
            <wp:effectExtent l="0" t="0" r="0" b="0"/>
            <wp:docPr id="8408759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87597" name="Obrázek 8408759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9651" cy="1057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17A9" w:rsidRPr="00B917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686E"/>
    <w:multiLevelType w:val="hybridMultilevel"/>
    <w:tmpl w:val="D4287A6A"/>
    <w:lvl w:ilvl="0" w:tplc="E2AA286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294383"/>
    <w:multiLevelType w:val="hybridMultilevel"/>
    <w:tmpl w:val="B742F26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051803"/>
    <w:multiLevelType w:val="hybridMultilevel"/>
    <w:tmpl w:val="08B09C9E"/>
    <w:lvl w:ilvl="0" w:tplc="F580CD14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1D17D12"/>
    <w:multiLevelType w:val="hybridMultilevel"/>
    <w:tmpl w:val="88780B84"/>
    <w:lvl w:ilvl="0" w:tplc="D690F8E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48F0BA7"/>
    <w:multiLevelType w:val="hybridMultilevel"/>
    <w:tmpl w:val="F148F3AE"/>
    <w:lvl w:ilvl="0" w:tplc="80C6B54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0135BE5"/>
    <w:multiLevelType w:val="hybridMultilevel"/>
    <w:tmpl w:val="8AC633F0"/>
    <w:lvl w:ilvl="0" w:tplc="753AC58E">
      <w:start w:val="6"/>
      <w:numFmt w:val="bullet"/>
      <w:lvlText w:val="-"/>
      <w:lvlJc w:val="left"/>
      <w:pPr>
        <w:ind w:left="75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6" w15:restartNumberingAfterBreak="0">
    <w:nsid w:val="7980716B"/>
    <w:multiLevelType w:val="hybridMultilevel"/>
    <w:tmpl w:val="57E09B0E"/>
    <w:lvl w:ilvl="0" w:tplc="2878FB9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7836A0"/>
    <w:multiLevelType w:val="hybridMultilevel"/>
    <w:tmpl w:val="B4500C38"/>
    <w:lvl w:ilvl="0" w:tplc="40405D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8923551">
    <w:abstractNumId w:val="7"/>
  </w:num>
  <w:num w:numId="2" w16cid:durableId="1890650995">
    <w:abstractNumId w:val="2"/>
  </w:num>
  <w:num w:numId="3" w16cid:durableId="1107971566">
    <w:abstractNumId w:val="1"/>
  </w:num>
  <w:num w:numId="4" w16cid:durableId="848368542">
    <w:abstractNumId w:val="5"/>
  </w:num>
  <w:num w:numId="5" w16cid:durableId="1731073818">
    <w:abstractNumId w:val="0"/>
  </w:num>
  <w:num w:numId="6" w16cid:durableId="2006591467">
    <w:abstractNumId w:val="6"/>
  </w:num>
  <w:num w:numId="7" w16cid:durableId="1204370104">
    <w:abstractNumId w:val="3"/>
  </w:num>
  <w:num w:numId="8" w16cid:durableId="4569226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8C"/>
    <w:rsid w:val="000E2813"/>
    <w:rsid w:val="0010459C"/>
    <w:rsid w:val="00131CF7"/>
    <w:rsid w:val="00140674"/>
    <w:rsid w:val="00173830"/>
    <w:rsid w:val="001E6423"/>
    <w:rsid w:val="0022365D"/>
    <w:rsid w:val="002A4C73"/>
    <w:rsid w:val="002C0A64"/>
    <w:rsid w:val="002F1076"/>
    <w:rsid w:val="0032525F"/>
    <w:rsid w:val="00353569"/>
    <w:rsid w:val="00377195"/>
    <w:rsid w:val="003D5F46"/>
    <w:rsid w:val="00444448"/>
    <w:rsid w:val="004729B7"/>
    <w:rsid w:val="004B102F"/>
    <w:rsid w:val="005661DD"/>
    <w:rsid w:val="00577A21"/>
    <w:rsid w:val="00582F3A"/>
    <w:rsid w:val="005C181C"/>
    <w:rsid w:val="005D6640"/>
    <w:rsid w:val="005E68BE"/>
    <w:rsid w:val="00663D6E"/>
    <w:rsid w:val="0069105C"/>
    <w:rsid w:val="006D1114"/>
    <w:rsid w:val="006E74A0"/>
    <w:rsid w:val="006F2CAC"/>
    <w:rsid w:val="007B37B0"/>
    <w:rsid w:val="0088030D"/>
    <w:rsid w:val="009235AA"/>
    <w:rsid w:val="009271AB"/>
    <w:rsid w:val="00A5028C"/>
    <w:rsid w:val="00A77710"/>
    <w:rsid w:val="00AC168C"/>
    <w:rsid w:val="00AC6157"/>
    <w:rsid w:val="00B917A9"/>
    <w:rsid w:val="00B91F07"/>
    <w:rsid w:val="00C60F3A"/>
    <w:rsid w:val="00C63F5F"/>
    <w:rsid w:val="00D01068"/>
    <w:rsid w:val="00D010FC"/>
    <w:rsid w:val="00D968E5"/>
    <w:rsid w:val="00E52952"/>
    <w:rsid w:val="00ED5E21"/>
    <w:rsid w:val="00F0071B"/>
    <w:rsid w:val="00F41407"/>
    <w:rsid w:val="00FE4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F4D72"/>
  <w15:chartTrackingRefBased/>
  <w15:docId w15:val="{D0B65514-4A8D-49B4-9D6E-9A7851438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502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502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502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502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502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502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502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502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502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502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502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502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5028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5028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5028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5028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5028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5028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502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502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502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502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502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5028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5028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5028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502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5028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5028C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5E68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4381C-ABAF-41A1-B706-044E8FD5E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</cp:revision>
  <dcterms:created xsi:type="dcterms:W3CDTF">2026-10-13T06:27:00Z</dcterms:created>
  <dcterms:modified xsi:type="dcterms:W3CDTF">2026-10-13T06:27:00Z</dcterms:modified>
</cp:coreProperties>
</file>