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</w:t>
      </w:r>
      <w:proofErr w:type="gramStart"/>
      <w:r w:rsidRPr="0078466B">
        <w:t>11-V1</w:t>
      </w:r>
      <w:proofErr w:type="gramEnd"/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</w:t>
      </w:r>
      <w:proofErr w:type="gramStart"/>
      <w:r w:rsidRPr="0078466B">
        <w:t>11-V1</w:t>
      </w:r>
      <w:proofErr w:type="gramEnd"/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>Toto prohlášení o shodě se vydává na výhradní odpovědnost společnosti Eco-Products.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>: Listy se specifikací výrobků Eco-Products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19520008" w:rsidR="004D7E42" w:rsidRDefault="004D7E42" w:rsidP="004D7E42">
            <w:pPr>
              <w:jc w:val="center"/>
            </w:pPr>
            <w:r>
              <w:t>EPS211</w:t>
            </w:r>
            <w:r w:rsidR="004926D9">
              <w:t>W</w:t>
            </w:r>
          </w:p>
        </w:tc>
        <w:tc>
          <w:tcPr>
            <w:tcW w:w="4677" w:type="dxa"/>
          </w:tcPr>
          <w:p w14:paraId="6050EA9C" w14:textId="3963883A" w:rsidR="004D7E42" w:rsidRDefault="004926D9" w:rsidP="004D7E42">
            <w:pPr>
              <w:jc w:val="center"/>
            </w:pPr>
            <w:r w:rsidRPr="004926D9">
              <w:t>Nůž dřevěný 16,5cm,samostatně balený/50ks/500ks</w:t>
            </w:r>
          </w:p>
        </w:tc>
        <w:tc>
          <w:tcPr>
            <w:tcW w:w="2268" w:type="dxa"/>
          </w:tcPr>
          <w:p w14:paraId="4B93AF3A" w14:textId="422B8F73" w:rsidR="004D7E42" w:rsidRDefault="004D7E42" w:rsidP="004D7E42">
            <w:pPr>
              <w:jc w:val="center"/>
            </w:pPr>
            <w:r>
              <w:t>2,6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 xml:space="preserve">Celkové koncentrace olova (Pb), kadmia (Cd), rtuti (Hg)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>(</w:t>
      </w:r>
      <w:proofErr w:type="gramStart"/>
      <w:r w:rsidRPr="0078466B">
        <w:t>Cr(</w:t>
      </w:r>
      <w:proofErr w:type="gramEnd"/>
      <w:r w:rsidRPr="0078466B">
        <w:t xml:space="preserve">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</w:t>
      </w:r>
      <w:proofErr w:type="gramStart"/>
      <w:r w:rsidRPr="0078466B">
        <w:t>per- a</w:t>
      </w:r>
      <w:proofErr w:type="gramEnd"/>
      <w:r w:rsidRPr="0078466B">
        <w:t xml:space="preserve"> polyfluoralkylové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25</w:t>
      </w:r>
      <w:proofErr w:type="gramEnd"/>
      <w:r w:rsidR="0078466B" w:rsidRPr="0078466B">
        <w:t xml:space="preserve"> ppb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250</w:t>
      </w:r>
      <w:proofErr w:type="gramEnd"/>
      <w:r w:rsidR="0078466B" w:rsidRPr="0078466B">
        <w:t xml:space="preserve"> ppb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50</w:t>
      </w:r>
      <w:proofErr w:type="gramEnd"/>
      <w:r w:rsidR="0078466B" w:rsidRPr="0078466B">
        <w:t xml:space="preserve"> ppm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lastRenderedPageBreak/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lastRenderedPageBreak/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>Doporučujeme vyžádat si vzorky výrobků a provést vlastní testování, abyste si ověřili vhodnost výrobku pro zamýšlené použití; každá kuchyně je jiná, a proto vzorky umožňují otestovat výrobky Eco-Products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>Identifikace výrobků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lastRenderedPageBreak/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38A5"/>
    <w:rsid w:val="00046233"/>
    <w:rsid w:val="0010459C"/>
    <w:rsid w:val="001A0615"/>
    <w:rsid w:val="002230AE"/>
    <w:rsid w:val="002324D2"/>
    <w:rsid w:val="002905B6"/>
    <w:rsid w:val="0029454A"/>
    <w:rsid w:val="002C0A64"/>
    <w:rsid w:val="002F61D5"/>
    <w:rsid w:val="004926D9"/>
    <w:rsid w:val="004D7E42"/>
    <w:rsid w:val="00555348"/>
    <w:rsid w:val="0057557D"/>
    <w:rsid w:val="00605CCD"/>
    <w:rsid w:val="0078466B"/>
    <w:rsid w:val="00862D3C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1036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2026-09-11T09:46:00Z</dcterms:created>
  <dcterms:modified xsi:type="dcterms:W3CDTF">2026-09-11T09:49:00Z</dcterms:modified>
</cp:coreProperties>
</file>