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C8A44" w14:textId="374804FF" w:rsidR="0010459C" w:rsidRDefault="000C5525" w:rsidP="000C552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TECHNICKÝ LIST PRODUKTU (TECHNICAL SPECIFICATION)</w:t>
      </w:r>
    </w:p>
    <w:p w14:paraId="1F09B3D0" w14:textId="2A870849" w:rsidR="000C5525" w:rsidRDefault="000C5525" w:rsidP="000C5525">
      <w:pPr>
        <w:jc w:val="center"/>
      </w:pPr>
      <w:r w:rsidRPr="000C5525">
        <w:t xml:space="preserve">Miska papírová </w:t>
      </w:r>
      <w:proofErr w:type="spellStart"/>
      <w:r w:rsidRPr="000C5525">
        <w:t>kraft</w:t>
      </w:r>
      <w:proofErr w:type="spellEnd"/>
      <w:r w:rsidRPr="000C5525">
        <w:t xml:space="preserve"> </w:t>
      </w:r>
      <w:r w:rsidR="00DF7D29">
        <w:t>100</w:t>
      </w:r>
      <w:r w:rsidRPr="000C5525">
        <w:t xml:space="preserve">0ml na salát </w:t>
      </w:r>
      <w:r>
        <w:t>– PASS</w:t>
      </w:r>
      <w:r w:rsidR="00DF7D29">
        <w:t>1000</w:t>
      </w:r>
    </w:p>
    <w:p w14:paraId="72CD3F35" w14:textId="77777777" w:rsidR="000C5525" w:rsidRDefault="000C5525" w:rsidP="000C5525">
      <w:pPr>
        <w:jc w:val="center"/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6799"/>
      </w:tblGrid>
      <w:tr w:rsidR="000C5525" w14:paraId="09632174" w14:textId="77777777" w:rsidTr="0044392D">
        <w:tc>
          <w:tcPr>
            <w:tcW w:w="562" w:type="dxa"/>
          </w:tcPr>
          <w:p w14:paraId="279972D8" w14:textId="2AFBF92F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701" w:type="dxa"/>
          </w:tcPr>
          <w:p w14:paraId="44D785D6" w14:textId="0E630C23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Popis výrobku</w:t>
            </w:r>
          </w:p>
        </w:tc>
        <w:tc>
          <w:tcPr>
            <w:tcW w:w="6799" w:type="dxa"/>
          </w:tcPr>
          <w:p w14:paraId="1B363384" w14:textId="062D6839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 xml:space="preserve">Miska papírová </w:t>
            </w:r>
            <w:proofErr w:type="spellStart"/>
            <w:r w:rsidRPr="00E53C27">
              <w:rPr>
                <w:sz w:val="20"/>
                <w:szCs w:val="20"/>
              </w:rPr>
              <w:t>kraft</w:t>
            </w:r>
            <w:proofErr w:type="spellEnd"/>
            <w:r w:rsidRPr="00E53C27">
              <w:rPr>
                <w:sz w:val="20"/>
                <w:szCs w:val="20"/>
              </w:rPr>
              <w:t xml:space="preserve"> </w:t>
            </w:r>
            <w:r w:rsidR="00DF7D29">
              <w:rPr>
                <w:sz w:val="20"/>
                <w:szCs w:val="20"/>
              </w:rPr>
              <w:t>100</w:t>
            </w:r>
            <w:r w:rsidRPr="00E53C27">
              <w:rPr>
                <w:sz w:val="20"/>
                <w:szCs w:val="20"/>
              </w:rPr>
              <w:t>0ml na salát (kód: PASS</w:t>
            </w:r>
            <w:r w:rsidR="00DF7D29">
              <w:rPr>
                <w:sz w:val="20"/>
                <w:szCs w:val="20"/>
              </w:rPr>
              <w:t>100</w:t>
            </w:r>
            <w:r w:rsidRPr="00E53C27">
              <w:rPr>
                <w:sz w:val="20"/>
                <w:szCs w:val="20"/>
              </w:rPr>
              <w:t>0)</w:t>
            </w:r>
          </w:p>
        </w:tc>
      </w:tr>
      <w:tr w:rsidR="000C5525" w14:paraId="2CFFD745" w14:textId="77777777" w:rsidTr="0044392D">
        <w:tc>
          <w:tcPr>
            <w:tcW w:w="562" w:type="dxa"/>
          </w:tcPr>
          <w:p w14:paraId="3B071218" w14:textId="3FDBC3F9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701" w:type="dxa"/>
          </w:tcPr>
          <w:p w14:paraId="194DE9FA" w14:textId="7ED8EF1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  <w:tc>
          <w:tcPr>
            <w:tcW w:w="6799" w:type="dxa"/>
          </w:tcPr>
          <w:p w14:paraId="259EA557" w14:textId="77777777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 xml:space="preserve">Vstupní surovina: </w:t>
            </w:r>
            <w:r w:rsidRPr="00E53C27">
              <w:rPr>
                <w:sz w:val="20"/>
                <w:szCs w:val="20"/>
              </w:rPr>
              <w:t>Kraftový papír</w:t>
            </w:r>
          </w:p>
          <w:p w14:paraId="4EAEA3AE" w14:textId="03846066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>Povrchová vrstva</w:t>
            </w:r>
            <w:r w:rsidR="0044392D">
              <w:rPr>
                <w:b/>
                <w:bCs/>
                <w:sz w:val="20"/>
                <w:szCs w:val="20"/>
              </w:rPr>
              <w:t xml:space="preserve"> </w:t>
            </w:r>
            <w:r w:rsidRPr="00E53C27">
              <w:rPr>
                <w:b/>
                <w:bCs/>
                <w:sz w:val="20"/>
                <w:szCs w:val="20"/>
              </w:rPr>
              <w:t xml:space="preserve">(Film): </w:t>
            </w:r>
            <w:r w:rsidRPr="00E53C27">
              <w:rPr>
                <w:sz w:val="20"/>
                <w:szCs w:val="20"/>
              </w:rPr>
              <w:t>Polyethylen (PE vrstva pro styk s potravinami)</w:t>
            </w:r>
          </w:p>
          <w:p w14:paraId="5D15EBB1" w14:textId="20F9FA2E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 xml:space="preserve">Barva: </w:t>
            </w:r>
            <w:r w:rsidRPr="00E53C27">
              <w:rPr>
                <w:sz w:val="20"/>
                <w:szCs w:val="20"/>
              </w:rPr>
              <w:t>Přírodní hnědá/</w:t>
            </w:r>
            <w:proofErr w:type="spellStart"/>
            <w:r w:rsidRPr="00E53C27">
              <w:rPr>
                <w:sz w:val="20"/>
                <w:szCs w:val="20"/>
              </w:rPr>
              <w:t>kraft</w:t>
            </w:r>
            <w:proofErr w:type="spellEnd"/>
          </w:p>
        </w:tc>
      </w:tr>
      <w:tr w:rsidR="000C5525" w14:paraId="6FD89BD9" w14:textId="77777777" w:rsidTr="0044392D">
        <w:tc>
          <w:tcPr>
            <w:tcW w:w="562" w:type="dxa"/>
          </w:tcPr>
          <w:p w14:paraId="6DF2301B" w14:textId="56ACCAA7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701" w:type="dxa"/>
          </w:tcPr>
          <w:p w14:paraId="7F2C64EE" w14:textId="70906331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Použití</w:t>
            </w:r>
          </w:p>
        </w:tc>
        <w:tc>
          <w:tcPr>
            <w:tcW w:w="6799" w:type="dxa"/>
          </w:tcPr>
          <w:p w14:paraId="6528F8AB" w14:textId="11FB2C1D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Přímý styk s potravinami</w:t>
            </w:r>
          </w:p>
        </w:tc>
      </w:tr>
      <w:tr w:rsidR="000C5525" w14:paraId="24195306" w14:textId="77777777" w:rsidTr="0044392D">
        <w:tc>
          <w:tcPr>
            <w:tcW w:w="562" w:type="dxa"/>
          </w:tcPr>
          <w:p w14:paraId="63DFCAF7" w14:textId="59CF2BB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701" w:type="dxa"/>
          </w:tcPr>
          <w:p w14:paraId="1B7A5EBE" w14:textId="122EABA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Rozměry (mm)</w:t>
            </w:r>
          </w:p>
        </w:tc>
        <w:tc>
          <w:tcPr>
            <w:tcW w:w="6799" w:type="dxa"/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16"/>
              <w:gridCol w:w="1116"/>
              <w:gridCol w:w="1116"/>
              <w:gridCol w:w="1116"/>
              <w:gridCol w:w="1116"/>
            </w:tblGrid>
            <w:tr w:rsidR="000C5525" w:rsidRPr="00E53C27" w14:paraId="7085EA6B" w14:textId="77777777" w:rsidTr="000C5525">
              <w:tc>
                <w:tcPr>
                  <w:tcW w:w="1116" w:type="dxa"/>
                </w:tcPr>
                <w:p w14:paraId="2C1EB413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Délka/průměr (mm)</w:t>
                  </w:r>
                </w:p>
                <w:p w14:paraId="426A94A3" w14:textId="45CB7A72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 xml:space="preserve">+- </w:t>
                  </w:r>
                  <w:proofErr w:type="gramStart"/>
                  <w:r w:rsidRPr="00E53C27">
                    <w:rPr>
                      <w:b/>
                      <w:bCs/>
                      <w:sz w:val="20"/>
                      <w:szCs w:val="20"/>
                    </w:rPr>
                    <w:t>2%</w:t>
                  </w:r>
                  <w:proofErr w:type="gramEnd"/>
                </w:p>
              </w:tc>
              <w:tc>
                <w:tcPr>
                  <w:tcW w:w="1116" w:type="dxa"/>
                </w:tcPr>
                <w:p w14:paraId="0A15011A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Šířka (mm)</w:t>
                  </w:r>
                </w:p>
                <w:p w14:paraId="0DD5012B" w14:textId="75C2B6DC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 xml:space="preserve">+- </w:t>
                  </w:r>
                  <w:proofErr w:type="gramStart"/>
                  <w:r w:rsidRPr="00E53C27">
                    <w:rPr>
                      <w:b/>
                      <w:bCs/>
                      <w:sz w:val="20"/>
                      <w:szCs w:val="20"/>
                    </w:rPr>
                    <w:t>2%</w:t>
                  </w:r>
                  <w:proofErr w:type="gramEnd"/>
                </w:p>
              </w:tc>
              <w:tc>
                <w:tcPr>
                  <w:tcW w:w="1116" w:type="dxa"/>
                </w:tcPr>
                <w:p w14:paraId="1F1CF64A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Hloubka/výška (mm)</w:t>
                  </w:r>
                </w:p>
                <w:p w14:paraId="3F9A7AD4" w14:textId="17F24A8A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 xml:space="preserve">+- </w:t>
                  </w:r>
                  <w:proofErr w:type="gramStart"/>
                  <w:r w:rsidRPr="00E53C27">
                    <w:rPr>
                      <w:b/>
                      <w:bCs/>
                      <w:sz w:val="20"/>
                      <w:szCs w:val="20"/>
                    </w:rPr>
                    <w:t>2%</w:t>
                  </w:r>
                  <w:proofErr w:type="gramEnd"/>
                </w:p>
              </w:tc>
              <w:tc>
                <w:tcPr>
                  <w:tcW w:w="1116" w:type="dxa"/>
                </w:tcPr>
                <w:p w14:paraId="2466F74D" w14:textId="69E8FEA2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ABS tolerance délky</w:t>
                  </w:r>
                </w:p>
              </w:tc>
              <w:tc>
                <w:tcPr>
                  <w:tcW w:w="1116" w:type="dxa"/>
                </w:tcPr>
                <w:p w14:paraId="1D2A081C" w14:textId="0E0D2D22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ABS tolerance šířky</w:t>
                  </w:r>
                </w:p>
              </w:tc>
            </w:tr>
            <w:tr w:rsidR="000C5525" w:rsidRPr="00E53C27" w14:paraId="2B9AE782" w14:textId="77777777" w:rsidTr="000C5525">
              <w:tc>
                <w:tcPr>
                  <w:tcW w:w="1116" w:type="dxa"/>
                </w:tcPr>
                <w:p w14:paraId="6A622A2B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278DD48E" w14:textId="2990DD2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150</w:t>
                  </w:r>
                </w:p>
                <w:p w14:paraId="5C7EF950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6" w:type="dxa"/>
                </w:tcPr>
                <w:p w14:paraId="2F07FA76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276A1110" w14:textId="77777777" w:rsidR="000C5525" w:rsidRPr="00E53C27" w:rsidRDefault="000C5525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  <w:p w14:paraId="0E2F6861" w14:textId="469C9024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(kruhový profil)</w:t>
                  </w:r>
                </w:p>
              </w:tc>
              <w:tc>
                <w:tcPr>
                  <w:tcW w:w="1116" w:type="dxa"/>
                </w:tcPr>
                <w:p w14:paraId="1BCBEFDC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4BC3FD72" w14:textId="0F278F50" w:rsidR="000C5525" w:rsidRPr="00E53C27" w:rsidRDefault="00DF7D29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96</w:t>
                  </w:r>
                </w:p>
              </w:tc>
              <w:tc>
                <w:tcPr>
                  <w:tcW w:w="1116" w:type="dxa"/>
                </w:tcPr>
                <w:p w14:paraId="68909E8A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38DEDEB3" w14:textId="482F6AF1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+-</w:t>
                  </w:r>
                  <w:proofErr w:type="gramStart"/>
                  <w:r w:rsidRPr="00E53C27">
                    <w:rPr>
                      <w:sz w:val="20"/>
                      <w:szCs w:val="20"/>
                    </w:rPr>
                    <w:t>0%</w:t>
                  </w:r>
                  <w:proofErr w:type="gramEnd"/>
                </w:p>
              </w:tc>
              <w:tc>
                <w:tcPr>
                  <w:tcW w:w="1116" w:type="dxa"/>
                </w:tcPr>
                <w:p w14:paraId="05E0796F" w14:textId="77777777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</w:p>
                <w:p w14:paraId="59123C29" w14:textId="1BA71DBD" w:rsidR="000C5525" w:rsidRPr="00E53C27" w:rsidRDefault="000C5525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+-</w:t>
                  </w:r>
                  <w:proofErr w:type="gramStart"/>
                  <w:r w:rsidRPr="00E53C27">
                    <w:rPr>
                      <w:sz w:val="20"/>
                      <w:szCs w:val="20"/>
                    </w:rPr>
                    <w:t>0%</w:t>
                  </w:r>
                  <w:proofErr w:type="gramEnd"/>
                </w:p>
              </w:tc>
            </w:tr>
          </w:tbl>
          <w:p w14:paraId="40915FE9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</w:tc>
      </w:tr>
      <w:tr w:rsidR="000C5525" w14:paraId="0EFEFDB5" w14:textId="77777777" w:rsidTr="0044392D">
        <w:tc>
          <w:tcPr>
            <w:tcW w:w="562" w:type="dxa"/>
          </w:tcPr>
          <w:p w14:paraId="7A92DDCD" w14:textId="323A9652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</w:p>
        </w:tc>
        <w:tc>
          <w:tcPr>
            <w:tcW w:w="1701" w:type="dxa"/>
          </w:tcPr>
          <w:p w14:paraId="6F53EC65" w14:textId="0F42AEFA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Hmotnost</w:t>
            </w:r>
          </w:p>
        </w:tc>
        <w:tc>
          <w:tcPr>
            <w:tcW w:w="6799" w:type="dxa"/>
          </w:tcPr>
          <w:p w14:paraId="01A0C054" w14:textId="1CC780F6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b/>
                <w:bCs/>
                <w:sz w:val="20"/>
                <w:szCs w:val="20"/>
              </w:rPr>
              <w:t>0,0</w:t>
            </w:r>
            <w:r w:rsidR="00DF7D29">
              <w:rPr>
                <w:b/>
                <w:bCs/>
                <w:sz w:val="20"/>
                <w:szCs w:val="20"/>
              </w:rPr>
              <w:t>169</w:t>
            </w:r>
            <w:r w:rsidRPr="00E53C27">
              <w:rPr>
                <w:b/>
                <w:bCs/>
                <w:sz w:val="20"/>
                <w:szCs w:val="20"/>
              </w:rPr>
              <w:t xml:space="preserve">0 kg </w:t>
            </w:r>
            <w:r w:rsidRPr="00E53C27">
              <w:rPr>
                <w:sz w:val="20"/>
                <w:szCs w:val="20"/>
              </w:rPr>
              <w:t>(cca 1</w:t>
            </w:r>
            <w:r w:rsidR="00DF7D29">
              <w:rPr>
                <w:sz w:val="20"/>
                <w:szCs w:val="20"/>
              </w:rPr>
              <w:t>6,9</w:t>
            </w:r>
            <w:r w:rsidRPr="00E53C27">
              <w:rPr>
                <w:sz w:val="20"/>
                <w:szCs w:val="20"/>
              </w:rPr>
              <w:t>g)</w:t>
            </w:r>
          </w:p>
        </w:tc>
      </w:tr>
      <w:tr w:rsidR="000C5525" w14:paraId="6A809EB3" w14:textId="77777777" w:rsidTr="0044392D">
        <w:tc>
          <w:tcPr>
            <w:tcW w:w="562" w:type="dxa"/>
          </w:tcPr>
          <w:p w14:paraId="6757BC27" w14:textId="7CF89556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701" w:type="dxa"/>
          </w:tcPr>
          <w:p w14:paraId="2BDA20BD" w14:textId="1A6BCFED" w:rsidR="000C5525" w:rsidRPr="000C5525" w:rsidRDefault="000C5525" w:rsidP="000C552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Absorbční</w:t>
            </w:r>
            <w:proofErr w:type="spellEnd"/>
            <w:r>
              <w:rPr>
                <w:b/>
                <w:bCs/>
              </w:rPr>
              <w:t xml:space="preserve"> vložka</w:t>
            </w:r>
          </w:p>
        </w:tc>
        <w:tc>
          <w:tcPr>
            <w:tcW w:w="6799" w:type="dxa"/>
          </w:tcPr>
          <w:p w14:paraId="6C7FCD1B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  <w:p w14:paraId="6A26B87E" w14:textId="045D1F3F" w:rsidR="000C5525" w:rsidRPr="00E53C27" w:rsidRDefault="000C5525" w:rsidP="000C5525">
            <w:p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Neaplikuje se (kapacita: 0ml/m2)</w:t>
            </w:r>
          </w:p>
        </w:tc>
      </w:tr>
      <w:tr w:rsidR="000C5525" w14:paraId="46F9C7CA" w14:textId="77777777" w:rsidTr="0044392D">
        <w:tc>
          <w:tcPr>
            <w:tcW w:w="562" w:type="dxa"/>
          </w:tcPr>
          <w:p w14:paraId="01B8C04D" w14:textId="059954F9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1701" w:type="dxa"/>
          </w:tcPr>
          <w:p w14:paraId="27B60E29" w14:textId="70455964" w:rsidR="000C5525" w:rsidRPr="000C5525" w:rsidRDefault="000C5525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Teplotní rozsah použití</w:t>
            </w:r>
          </w:p>
        </w:tc>
        <w:tc>
          <w:tcPr>
            <w:tcW w:w="6799" w:type="dxa"/>
          </w:tcPr>
          <w:p w14:paraId="573B556F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  <w:p w14:paraId="0DFD699C" w14:textId="77777777" w:rsidR="000C5525" w:rsidRPr="00E53C27" w:rsidRDefault="000C5525" w:rsidP="000C5525">
            <w:pPr>
              <w:rPr>
                <w:sz w:val="20"/>
                <w:szCs w:val="20"/>
              </w:rPr>
            </w:pPr>
          </w:p>
          <w:p w14:paraId="0E49F99D" w14:textId="4B13E5A9" w:rsidR="000C5525" w:rsidRPr="00E53C27" w:rsidRDefault="000C5525" w:rsidP="000C5525">
            <w:pPr>
              <w:rPr>
                <w:b/>
                <w:bCs/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 xml:space="preserve">Od </w:t>
            </w:r>
            <w:r w:rsidR="002F295B" w:rsidRPr="00E53C27">
              <w:rPr>
                <w:b/>
                <w:bCs/>
                <w:sz w:val="20"/>
                <w:szCs w:val="20"/>
              </w:rPr>
              <w:t xml:space="preserve">-20 °C </w:t>
            </w:r>
            <w:r w:rsidR="002F295B" w:rsidRPr="00E53C27">
              <w:rPr>
                <w:sz w:val="20"/>
                <w:szCs w:val="20"/>
              </w:rPr>
              <w:t xml:space="preserve">do </w:t>
            </w:r>
            <w:r w:rsidR="002F295B" w:rsidRPr="00E53C27">
              <w:rPr>
                <w:b/>
                <w:bCs/>
                <w:sz w:val="20"/>
                <w:szCs w:val="20"/>
              </w:rPr>
              <w:t>+</w:t>
            </w:r>
            <w:proofErr w:type="gramStart"/>
            <w:r w:rsidR="002F295B" w:rsidRPr="00E53C27">
              <w:rPr>
                <w:b/>
                <w:bCs/>
                <w:sz w:val="20"/>
                <w:szCs w:val="20"/>
              </w:rPr>
              <w:t>100°C</w:t>
            </w:r>
            <w:proofErr w:type="gramEnd"/>
          </w:p>
        </w:tc>
      </w:tr>
      <w:tr w:rsidR="000C5525" w14:paraId="7FD902CE" w14:textId="77777777" w:rsidTr="0044392D">
        <w:tc>
          <w:tcPr>
            <w:tcW w:w="562" w:type="dxa"/>
          </w:tcPr>
          <w:p w14:paraId="653DC125" w14:textId="1FAB3CF9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1701" w:type="dxa"/>
          </w:tcPr>
          <w:p w14:paraId="0D279CBC" w14:textId="4400A27F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Balení a logistika</w:t>
            </w:r>
          </w:p>
        </w:tc>
        <w:tc>
          <w:tcPr>
            <w:tcW w:w="6799" w:type="dxa"/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166"/>
              <w:gridCol w:w="1166"/>
              <w:gridCol w:w="1166"/>
              <w:gridCol w:w="1166"/>
              <w:gridCol w:w="1167"/>
              <w:gridCol w:w="1167"/>
            </w:tblGrid>
            <w:tr w:rsidR="002F295B" w:rsidRPr="00E53C27" w14:paraId="21B4695A" w14:textId="77777777" w:rsidTr="002F295B">
              <w:tc>
                <w:tcPr>
                  <w:tcW w:w="1166" w:type="dxa"/>
                </w:tcPr>
                <w:p w14:paraId="5071FE5B" w14:textId="21B0A31D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Primární obal</w:t>
                  </w:r>
                </w:p>
              </w:tc>
              <w:tc>
                <w:tcPr>
                  <w:tcW w:w="1166" w:type="dxa"/>
                </w:tcPr>
                <w:p w14:paraId="304BBB10" w14:textId="77777777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Rozměr kartonu</w:t>
                  </w:r>
                </w:p>
                <w:p w14:paraId="4037B9C2" w14:textId="58400E30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(mm)</w:t>
                  </w:r>
                </w:p>
              </w:tc>
              <w:tc>
                <w:tcPr>
                  <w:tcW w:w="1166" w:type="dxa"/>
                </w:tcPr>
                <w:p w14:paraId="34DE1301" w14:textId="18E24DAA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Kusy v kartonu</w:t>
                  </w:r>
                </w:p>
              </w:tc>
              <w:tc>
                <w:tcPr>
                  <w:tcW w:w="1166" w:type="dxa"/>
                </w:tcPr>
                <w:p w14:paraId="468BEACC" w14:textId="0CE49538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Způsob balení</w:t>
                  </w:r>
                </w:p>
              </w:tc>
              <w:tc>
                <w:tcPr>
                  <w:tcW w:w="1167" w:type="dxa"/>
                </w:tcPr>
                <w:p w14:paraId="00BB815C" w14:textId="5A08CCCE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Kartonů na paletě</w:t>
                  </w:r>
                </w:p>
              </w:tc>
              <w:tc>
                <w:tcPr>
                  <w:tcW w:w="1167" w:type="dxa"/>
                </w:tcPr>
                <w:p w14:paraId="2FEF3908" w14:textId="77777777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Objem kartonu</w:t>
                  </w:r>
                </w:p>
                <w:p w14:paraId="345E5374" w14:textId="62DC1D8C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(m3)</w:t>
                  </w:r>
                </w:p>
              </w:tc>
            </w:tr>
            <w:tr w:rsidR="002F295B" w:rsidRPr="00E53C27" w14:paraId="73938B44" w14:textId="77777777" w:rsidTr="002F295B">
              <w:tc>
                <w:tcPr>
                  <w:tcW w:w="1166" w:type="dxa"/>
                </w:tcPr>
                <w:p w14:paraId="047CBDE7" w14:textId="77777777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Sáčky 34x60-</w:t>
                  </w:r>
                </w:p>
                <w:p w14:paraId="213A695E" w14:textId="6D810392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15µm</w:t>
                  </w:r>
                </w:p>
              </w:tc>
              <w:tc>
                <w:tcPr>
                  <w:tcW w:w="1166" w:type="dxa"/>
                </w:tcPr>
                <w:p w14:paraId="58E8F7CD" w14:textId="6F348846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454x293x500 mm</w:t>
                  </w:r>
                </w:p>
              </w:tc>
              <w:tc>
                <w:tcPr>
                  <w:tcW w:w="1166" w:type="dxa"/>
                </w:tcPr>
                <w:p w14:paraId="7C7761F3" w14:textId="10F56148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300 ks</w:t>
                  </w:r>
                </w:p>
              </w:tc>
              <w:tc>
                <w:tcPr>
                  <w:tcW w:w="1166" w:type="dxa"/>
                </w:tcPr>
                <w:p w14:paraId="0AF5B425" w14:textId="70BD86A5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6 rukávů x 50 ks</w:t>
                  </w:r>
                </w:p>
              </w:tc>
              <w:tc>
                <w:tcPr>
                  <w:tcW w:w="1167" w:type="dxa"/>
                </w:tcPr>
                <w:p w14:paraId="0F0CB581" w14:textId="2AFCDB72" w:rsidR="002F295B" w:rsidRPr="00E53C27" w:rsidRDefault="002F295B" w:rsidP="000C5525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53C27">
                    <w:rPr>
                      <w:b/>
                      <w:bCs/>
                      <w:sz w:val="20"/>
                      <w:szCs w:val="20"/>
                    </w:rPr>
                    <w:t>30 kartonů</w:t>
                  </w:r>
                </w:p>
              </w:tc>
              <w:tc>
                <w:tcPr>
                  <w:tcW w:w="1167" w:type="dxa"/>
                </w:tcPr>
                <w:p w14:paraId="759BC2F8" w14:textId="1496DA37" w:rsidR="002F295B" w:rsidRPr="00E53C27" w:rsidRDefault="002F295B" w:rsidP="000C5525">
                  <w:pPr>
                    <w:rPr>
                      <w:sz w:val="20"/>
                      <w:szCs w:val="20"/>
                    </w:rPr>
                  </w:pPr>
                  <w:r w:rsidRPr="00E53C27">
                    <w:rPr>
                      <w:sz w:val="20"/>
                      <w:szCs w:val="20"/>
                    </w:rPr>
                    <w:t>0,069m3</w:t>
                  </w:r>
                </w:p>
              </w:tc>
            </w:tr>
          </w:tbl>
          <w:p w14:paraId="43B4882D" w14:textId="77777777" w:rsidR="002F295B" w:rsidRPr="00E53C27" w:rsidRDefault="002F295B" w:rsidP="000C5525">
            <w:pPr>
              <w:rPr>
                <w:sz w:val="20"/>
                <w:szCs w:val="20"/>
              </w:rPr>
            </w:pPr>
          </w:p>
        </w:tc>
      </w:tr>
      <w:tr w:rsidR="000C5525" w14:paraId="2156E890" w14:textId="77777777" w:rsidTr="0044392D">
        <w:tc>
          <w:tcPr>
            <w:tcW w:w="562" w:type="dxa"/>
          </w:tcPr>
          <w:p w14:paraId="43D4A1B1" w14:textId="45342BEC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1701" w:type="dxa"/>
          </w:tcPr>
          <w:p w14:paraId="4F4BD75F" w14:textId="0B7BCBB1" w:rsidR="000C5525" w:rsidRPr="000C5525" w:rsidRDefault="002F295B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Podmínky a prohlášení k</w:t>
            </w:r>
            <w:r w:rsidR="00E53C27">
              <w:rPr>
                <w:b/>
                <w:bCs/>
              </w:rPr>
              <w:t> </w:t>
            </w:r>
            <w:r>
              <w:rPr>
                <w:b/>
                <w:bCs/>
              </w:rPr>
              <w:t>balení</w:t>
            </w:r>
          </w:p>
        </w:tc>
        <w:tc>
          <w:tcPr>
            <w:tcW w:w="6799" w:type="dxa"/>
          </w:tcPr>
          <w:p w14:paraId="08242676" w14:textId="2CE26583" w:rsidR="000C5525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Všechny misky jsou před vložením do kartonu uzavřeny v plastovém ochranném vaku (</w:t>
            </w:r>
            <w:proofErr w:type="spellStart"/>
            <w:r w:rsidRPr="00E53C27">
              <w:rPr>
                <w:sz w:val="20"/>
                <w:szCs w:val="20"/>
              </w:rPr>
              <w:t>lineru</w:t>
            </w:r>
            <w:proofErr w:type="spellEnd"/>
            <w:r w:rsidRPr="00E53C27">
              <w:rPr>
                <w:sz w:val="20"/>
                <w:szCs w:val="20"/>
              </w:rPr>
              <w:t>).</w:t>
            </w:r>
          </w:p>
          <w:p w14:paraId="4071902F" w14:textId="77777777" w:rsidR="00E53C27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 xml:space="preserve">Počet kusů v kartonu se může lišit o +- </w:t>
            </w:r>
            <w:proofErr w:type="gramStart"/>
            <w:r w:rsidRPr="00E53C27">
              <w:rPr>
                <w:sz w:val="20"/>
                <w:szCs w:val="20"/>
              </w:rPr>
              <w:t>2%</w:t>
            </w:r>
            <w:proofErr w:type="gramEnd"/>
            <w:r w:rsidRPr="00E53C27">
              <w:rPr>
                <w:sz w:val="20"/>
                <w:szCs w:val="20"/>
              </w:rPr>
              <w:t>, což je vyrovnáno v rámci celkové objednávky.</w:t>
            </w:r>
          </w:p>
          <w:p w14:paraId="52DD206F" w14:textId="77777777" w:rsidR="00E53C27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 xml:space="preserve">Všechny palety jsou ovinuty </w:t>
            </w:r>
            <w:proofErr w:type="spellStart"/>
            <w:r w:rsidRPr="00E53C27">
              <w:rPr>
                <w:sz w:val="20"/>
                <w:szCs w:val="20"/>
              </w:rPr>
              <w:t>stretch</w:t>
            </w:r>
            <w:proofErr w:type="spellEnd"/>
            <w:r w:rsidRPr="00E53C27">
              <w:rPr>
                <w:sz w:val="20"/>
                <w:szCs w:val="20"/>
              </w:rPr>
              <w:t xml:space="preserve"> fólií a účinně chráněny proti poškození a znečištění.</w:t>
            </w:r>
          </w:p>
          <w:p w14:paraId="2B9229B6" w14:textId="527182AE" w:rsidR="00E53C27" w:rsidRP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53C27">
              <w:rPr>
                <w:sz w:val="20"/>
                <w:szCs w:val="20"/>
              </w:rPr>
              <w:t>Kartony jsou uloženy na standardních europaletách o rozměrech 120x800 mm.</w:t>
            </w:r>
          </w:p>
        </w:tc>
      </w:tr>
      <w:tr w:rsidR="000C5525" w14:paraId="0B327EDB" w14:textId="77777777" w:rsidTr="0044392D">
        <w:tc>
          <w:tcPr>
            <w:tcW w:w="562" w:type="dxa"/>
          </w:tcPr>
          <w:p w14:paraId="1C5F14F2" w14:textId="2DB6FB5A" w:rsidR="000C5525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1701" w:type="dxa"/>
          </w:tcPr>
          <w:p w14:paraId="06B34A28" w14:textId="2143B3B1" w:rsidR="000C5525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Označování a etikety</w:t>
            </w:r>
          </w:p>
        </w:tc>
        <w:tc>
          <w:tcPr>
            <w:tcW w:w="6799" w:type="dxa"/>
          </w:tcPr>
          <w:p w14:paraId="27308386" w14:textId="4BAFF6F0" w:rsidR="000C5525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Etikety obsahují název produktu, počet kusů v kartonu, informace o sledovatelnosti (číslo šarže) a povinné zákonné údaje.</w:t>
            </w:r>
          </w:p>
        </w:tc>
      </w:tr>
      <w:tr w:rsidR="002F295B" w14:paraId="066D34AC" w14:textId="77777777" w:rsidTr="0044392D">
        <w:tc>
          <w:tcPr>
            <w:tcW w:w="562" w:type="dxa"/>
          </w:tcPr>
          <w:p w14:paraId="25DB66C5" w14:textId="19133BA7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1701" w:type="dxa"/>
          </w:tcPr>
          <w:p w14:paraId="6D0248FD" w14:textId="6F349159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Vzhled a kvalita</w:t>
            </w:r>
          </w:p>
        </w:tc>
        <w:tc>
          <w:tcPr>
            <w:tcW w:w="6799" w:type="dxa"/>
          </w:tcPr>
          <w:p w14:paraId="0BB6FF4F" w14:textId="57445B12" w:rsidR="002F295B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Tvarovaný výrobek bez tenčích či tlustších defektních míst, bez skvrn a viditelných nečistot.</w:t>
            </w:r>
          </w:p>
        </w:tc>
      </w:tr>
      <w:tr w:rsidR="002F295B" w14:paraId="2F755169" w14:textId="77777777" w:rsidTr="0044392D">
        <w:tc>
          <w:tcPr>
            <w:tcW w:w="562" w:type="dxa"/>
          </w:tcPr>
          <w:p w14:paraId="57976C56" w14:textId="3027C35F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1701" w:type="dxa"/>
          </w:tcPr>
          <w:p w14:paraId="6723F64F" w14:textId="4376A139" w:rsidR="002F295B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Podmínky skladování</w:t>
            </w:r>
          </w:p>
        </w:tc>
        <w:tc>
          <w:tcPr>
            <w:tcW w:w="6799" w:type="dxa"/>
          </w:tcPr>
          <w:p w14:paraId="69AD1115" w14:textId="50FBA02A" w:rsidR="002F295B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Skladovat na suchém a chladném místě, chránit před přímým slunečním zářením, minimální vzdálenost od zdrojů tepla je 2 metry.</w:t>
            </w:r>
          </w:p>
        </w:tc>
      </w:tr>
      <w:tr w:rsidR="00E53C27" w14:paraId="1B4E8DAE" w14:textId="77777777" w:rsidTr="0044392D">
        <w:tc>
          <w:tcPr>
            <w:tcW w:w="562" w:type="dxa"/>
          </w:tcPr>
          <w:p w14:paraId="5F10637F" w14:textId="703BB223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1701" w:type="dxa"/>
          </w:tcPr>
          <w:p w14:paraId="12C5F826" w14:textId="4F21DF00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Doba použitelnosti/skladovatelnost</w:t>
            </w:r>
          </w:p>
        </w:tc>
        <w:tc>
          <w:tcPr>
            <w:tcW w:w="6799" w:type="dxa"/>
          </w:tcPr>
          <w:p w14:paraId="59C2075D" w14:textId="77777777" w:rsidR="00E53C27" w:rsidRDefault="00E53C27" w:rsidP="000C5525">
            <w:pPr>
              <w:rPr>
                <w:sz w:val="20"/>
                <w:szCs w:val="20"/>
              </w:rPr>
            </w:pPr>
          </w:p>
          <w:p w14:paraId="4FCD8AB1" w14:textId="4101673F" w:rsidR="00E53C27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Až </w:t>
            </w:r>
            <w:r>
              <w:rPr>
                <w:b/>
                <w:bCs/>
                <w:sz w:val="20"/>
                <w:szCs w:val="20"/>
              </w:rPr>
              <w:t xml:space="preserve">24 měsíců </w:t>
            </w:r>
            <w:r>
              <w:rPr>
                <w:sz w:val="20"/>
                <w:szCs w:val="20"/>
              </w:rPr>
              <w:t>od data výroby při dodržení skladovacích podmínek</w:t>
            </w:r>
          </w:p>
        </w:tc>
      </w:tr>
      <w:tr w:rsidR="00E53C27" w14:paraId="4EF7FC97" w14:textId="77777777" w:rsidTr="0044392D">
        <w:tc>
          <w:tcPr>
            <w:tcW w:w="562" w:type="dxa"/>
          </w:tcPr>
          <w:p w14:paraId="104234F9" w14:textId="77777777" w:rsidR="00E53C27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14.</w:t>
            </w:r>
          </w:p>
          <w:p w14:paraId="350A98EA" w14:textId="5A00812A" w:rsidR="00E53C27" w:rsidRPr="000C5525" w:rsidRDefault="00E53C27" w:rsidP="000C552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72991FEC" w14:textId="7EEBCC5B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Certifikace kvality</w:t>
            </w:r>
          </w:p>
        </w:tc>
        <w:tc>
          <w:tcPr>
            <w:tcW w:w="6799" w:type="dxa"/>
          </w:tcPr>
          <w:p w14:paraId="776A958B" w14:textId="02257C7E" w:rsidR="00E53C27" w:rsidRP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Vyrobeno v souladu se standardy managmentu kvality ISO 9001:2015 a standardy BRC </w:t>
            </w:r>
            <w:proofErr w:type="spellStart"/>
            <w:r>
              <w:rPr>
                <w:sz w:val="20"/>
                <w:szCs w:val="20"/>
              </w:rPr>
              <w:t>Packaging</w:t>
            </w:r>
            <w:proofErr w:type="spellEnd"/>
            <w:r>
              <w:rPr>
                <w:sz w:val="20"/>
                <w:szCs w:val="20"/>
              </w:rPr>
              <w:t xml:space="preserve"> pro potravinářské obaly.</w:t>
            </w:r>
          </w:p>
        </w:tc>
      </w:tr>
      <w:tr w:rsidR="00E53C27" w14:paraId="5250772B" w14:textId="77777777" w:rsidTr="0044392D">
        <w:tc>
          <w:tcPr>
            <w:tcW w:w="562" w:type="dxa"/>
          </w:tcPr>
          <w:p w14:paraId="1998A0FD" w14:textId="238D2639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1701" w:type="dxa"/>
          </w:tcPr>
          <w:p w14:paraId="0F64C27C" w14:textId="55397455" w:rsidR="00E53C27" w:rsidRPr="000C5525" w:rsidRDefault="00E53C27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Soulad s legislativou</w:t>
            </w:r>
          </w:p>
        </w:tc>
        <w:tc>
          <w:tcPr>
            <w:tcW w:w="6799" w:type="dxa"/>
          </w:tcPr>
          <w:p w14:paraId="4BF24A17" w14:textId="77777777" w:rsidR="00E53C27" w:rsidRDefault="00E53C27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Výrobek je vyroben v souladu s:</w:t>
            </w:r>
          </w:p>
          <w:p w14:paraId="468177F9" w14:textId="77777777" w:rsidR="00E53C27" w:rsidRDefault="00E53C27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Komise (EU) č.10/2011 o materiálech z plastů pro styk s potravinami v platném znění (</w:t>
            </w:r>
            <w:proofErr w:type="gramStart"/>
            <w:r>
              <w:rPr>
                <w:sz w:val="20"/>
                <w:szCs w:val="20"/>
              </w:rPr>
              <w:t>vč.(</w:t>
            </w:r>
            <w:proofErr w:type="gramEnd"/>
            <w:r>
              <w:rPr>
                <w:sz w:val="20"/>
                <w:szCs w:val="20"/>
              </w:rPr>
              <w:t>EU) 2020/1245 a (EU) 2023/1442);</w:t>
            </w:r>
          </w:p>
          <w:p w14:paraId="7CF7DC7E" w14:textId="77777777" w:rsidR="00E53C27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Národní nařízení č.2 ze dne 23.ledna 2008 o materiálech z plastů pro styk s potravinami (čl.25(2));</w:t>
            </w:r>
          </w:p>
          <w:p w14:paraId="52BAF457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Evropského parlamentu a Rady (EU) 2019/1381 o transparentnosti a udržitelnosti hodnocení rizik EU v potravinovém řetězci;</w:t>
            </w:r>
          </w:p>
          <w:p w14:paraId="311F2D76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Komise (ES) č.2023/2006 o správné výrobní praxi (GMP) pro materiály určené pro styk s potravinami;</w:t>
            </w:r>
          </w:p>
          <w:p w14:paraId="2C9E6E8C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Komise (EU) č.2022/1616 o recyklovaných plastech určených pro styk s potravinami;</w:t>
            </w:r>
          </w:p>
          <w:p w14:paraId="39B0A466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Směrnice Rady 84/62/ES a Nařízení Rady (EU) 2025/40 (PPWR) o obalech a obalových odpadech;</w:t>
            </w:r>
          </w:p>
          <w:p w14:paraId="39F86F7E" w14:textId="77777777" w:rsidR="0044392D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Evropského parlamentu a Rady (ES) č.1935/2004 o materiálech a předmětech určených pro styk s potravinami;</w:t>
            </w:r>
          </w:p>
          <w:p w14:paraId="2785C7D8" w14:textId="45ABC9B0" w:rsidR="0044392D" w:rsidRPr="00E53C27" w:rsidRDefault="0044392D" w:rsidP="00E53C27">
            <w:pPr>
              <w:pStyle w:val="Odstavecseseznamem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Nařízení Evropského parlamentu a Rady (ES) č.1907/2006 (REACH).</w:t>
            </w:r>
          </w:p>
        </w:tc>
      </w:tr>
      <w:tr w:rsidR="002F295B" w14:paraId="5A08986F" w14:textId="77777777" w:rsidTr="0044392D">
        <w:tc>
          <w:tcPr>
            <w:tcW w:w="562" w:type="dxa"/>
          </w:tcPr>
          <w:p w14:paraId="52A0A5A8" w14:textId="3E14ED1D" w:rsidR="002F295B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1701" w:type="dxa"/>
          </w:tcPr>
          <w:p w14:paraId="77FFF8EB" w14:textId="25D744E2" w:rsidR="002F295B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Recyklované suroviny</w:t>
            </w:r>
          </w:p>
        </w:tc>
        <w:tc>
          <w:tcPr>
            <w:tcW w:w="6799" w:type="dxa"/>
          </w:tcPr>
          <w:p w14:paraId="31FD35E0" w14:textId="13CD4451" w:rsidR="002F295B" w:rsidRPr="00E53C27" w:rsidRDefault="0044392D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 může být vyroben z primárních a/nebo recyklovaných plastových materiálů. Pokud jsou použity recyklované materiály, splňují Nařízení (EU) č.2022/1616 a jsou certifikovány jako vhodné pro styk s potravinami.</w:t>
            </w:r>
          </w:p>
        </w:tc>
      </w:tr>
      <w:tr w:rsidR="00E53C27" w14:paraId="7795C8CF" w14:textId="77777777" w:rsidTr="0044392D">
        <w:tc>
          <w:tcPr>
            <w:tcW w:w="562" w:type="dxa"/>
          </w:tcPr>
          <w:p w14:paraId="25C7CEEF" w14:textId="24019CBD" w:rsidR="00E53C27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1701" w:type="dxa"/>
          </w:tcPr>
          <w:p w14:paraId="7D5A798B" w14:textId="04858E67" w:rsidR="00E53C27" w:rsidRPr="000C5525" w:rsidRDefault="0044392D" w:rsidP="000C5525">
            <w:pPr>
              <w:rPr>
                <w:b/>
                <w:bCs/>
              </w:rPr>
            </w:pPr>
            <w:r>
              <w:rPr>
                <w:b/>
                <w:bCs/>
              </w:rPr>
              <w:t>Poznámky</w:t>
            </w:r>
          </w:p>
        </w:tc>
        <w:tc>
          <w:tcPr>
            <w:tcW w:w="6799" w:type="dxa"/>
          </w:tcPr>
          <w:p w14:paraId="12F5B7B8" w14:textId="12B4B2D4" w:rsidR="00E53C27" w:rsidRPr="00E53C27" w:rsidRDefault="0044392D" w:rsidP="000C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36E79852" w14:textId="77777777" w:rsidR="000C5525" w:rsidRDefault="000C5525" w:rsidP="000C5525"/>
    <w:p w14:paraId="58AD9625" w14:textId="77777777" w:rsidR="000C5525" w:rsidRDefault="000C5525" w:rsidP="0044392D"/>
    <w:p w14:paraId="79CE4887" w14:textId="77777777" w:rsidR="0044392D" w:rsidRDefault="0044392D" w:rsidP="0044392D"/>
    <w:p w14:paraId="0A7F3FD8" w14:textId="0BB17575" w:rsidR="0044392D" w:rsidRDefault="0044392D" w:rsidP="0044392D">
      <w:r>
        <w:t>V Kamenickém Šenově dne 10.8.2026</w:t>
      </w:r>
    </w:p>
    <w:p w14:paraId="6FE4CC7F" w14:textId="1D3FB77E" w:rsidR="0044392D" w:rsidRDefault="0044392D" w:rsidP="0044392D">
      <w:r>
        <w:t>Miroslav Bajgar</w:t>
      </w:r>
    </w:p>
    <w:p w14:paraId="32FF9432" w14:textId="1A738670" w:rsidR="0044392D" w:rsidRPr="000C5525" w:rsidRDefault="0044392D" w:rsidP="0044392D">
      <w:r>
        <w:rPr>
          <w:noProof/>
        </w:rPr>
        <w:drawing>
          <wp:inline distT="0" distB="0" distL="0" distR="0" wp14:anchorId="5CF93FBE" wp14:editId="7BB98FBF">
            <wp:extent cx="2152650" cy="1133475"/>
            <wp:effectExtent l="0" t="0" r="0" b="9525"/>
            <wp:docPr id="14794645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464578" name="Obrázek 14794645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138" cy="113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392D" w:rsidRPr="000C5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16656"/>
    <w:multiLevelType w:val="hybridMultilevel"/>
    <w:tmpl w:val="ACB89A74"/>
    <w:lvl w:ilvl="0" w:tplc="C80270F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801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63"/>
    <w:rsid w:val="000C5525"/>
    <w:rsid w:val="0010459C"/>
    <w:rsid w:val="002C0A64"/>
    <w:rsid w:val="002C3663"/>
    <w:rsid w:val="002F295B"/>
    <w:rsid w:val="0044392D"/>
    <w:rsid w:val="004F63B2"/>
    <w:rsid w:val="00502CE8"/>
    <w:rsid w:val="00975063"/>
    <w:rsid w:val="00C128B0"/>
    <w:rsid w:val="00C71BA9"/>
    <w:rsid w:val="00DF7D29"/>
    <w:rsid w:val="00E53C27"/>
    <w:rsid w:val="00F3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F4AD"/>
  <w15:chartTrackingRefBased/>
  <w15:docId w15:val="{F298CBD2-A5C3-4A8A-B0D7-970E1913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3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3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3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3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3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3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3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3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3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3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3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3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3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3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3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3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3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3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3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3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3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3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3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3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3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3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366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0C5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26920-1AB6-4108-AE56-76C20AF3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2026-09-30T09:27:00Z</dcterms:created>
  <dcterms:modified xsi:type="dcterms:W3CDTF">2026-09-30T09:27:00Z</dcterms:modified>
</cp:coreProperties>
</file>