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90254" w14:textId="7F9EB9A0" w:rsidR="001F4C77" w:rsidRPr="001F4C77" w:rsidRDefault="00B90ACB" w:rsidP="001F4C77">
      <w:r>
        <w:rPr>
          <w:b/>
          <w:bCs/>
          <w:noProof/>
        </w:rPr>
        <w:drawing>
          <wp:anchor distT="0" distB="0" distL="114300" distR="114300" simplePos="0" relativeHeight="251659264" behindDoc="1" locked="0" layoutInCell="1" allowOverlap="1" wp14:anchorId="387CFBC3" wp14:editId="0815615C">
            <wp:simplePos x="0" y="0"/>
            <wp:positionH relativeFrom="column">
              <wp:posOffset>3957955</wp:posOffset>
            </wp:positionH>
            <wp:positionV relativeFrom="paragraph">
              <wp:posOffset>233680</wp:posOffset>
            </wp:positionV>
            <wp:extent cx="238125" cy="240665"/>
            <wp:effectExtent l="0" t="0" r="9525" b="6985"/>
            <wp:wrapTight wrapText="bothSides">
              <wp:wrapPolygon edited="0">
                <wp:start x="0" y="0"/>
                <wp:lineTo x="0" y="20517"/>
                <wp:lineTo x="20736" y="20517"/>
                <wp:lineTo x="20736" y="0"/>
                <wp:lineTo x="0" y="0"/>
              </wp:wrapPolygon>
            </wp:wrapTight>
            <wp:docPr id="32203233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032339" name="Obrázek 32203233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40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F4C77" w:rsidRPr="001F4C77">
        <w:t>PROHLÁŠENÍ O SHODĚ Č.: ECO-PRODUCTS-EU-DOC-2026_1-V1</w:t>
      </w:r>
    </w:p>
    <w:p w14:paraId="1FEB0F15" w14:textId="76E9BA58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Pro materiály a předměty určené pro styk s</w:t>
      </w:r>
      <w:r w:rsidR="00B90ACB">
        <w:rPr>
          <w:b/>
          <w:bCs/>
        </w:rPr>
        <w:t> </w:t>
      </w:r>
      <w:r w:rsidRPr="001F4C77">
        <w:rPr>
          <w:b/>
          <w:bCs/>
        </w:rPr>
        <w:t>potravinami</w:t>
      </w:r>
      <w:r w:rsidR="00B90ACB">
        <w:rPr>
          <w:b/>
          <w:bCs/>
        </w:rPr>
        <w:t xml:space="preserve">    </w:t>
      </w:r>
    </w:p>
    <w:p w14:paraId="17AE65CF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Toto prohlášení se vydává v souladu s čl. 16 odst. 1 nařízení (ES) č. 1935/2004 a čl. 5 nařízení Komise (EU) 2025/40 ze dne 19. prosince 2024 o obalech a obalových odpadech, známého také jako nařízení o obalech a obalových odpadech (PPWR).</w:t>
      </w:r>
    </w:p>
    <w:p w14:paraId="18846D20" w14:textId="77777777" w:rsidR="001F4C77" w:rsidRPr="001F4C77" w:rsidRDefault="001F4C77" w:rsidP="001F4C77">
      <w:r w:rsidRPr="001F4C77">
        <w:rPr>
          <w:b/>
          <w:bCs/>
        </w:rPr>
        <w:t>Číslo dokumentu</w:t>
      </w:r>
      <w:r w:rsidRPr="001F4C77">
        <w:t>: EcoProducts-EU-DoC-2026_1-V1</w:t>
      </w:r>
    </w:p>
    <w:p w14:paraId="2B5B1D92" w14:textId="77777777" w:rsidR="001F4C77" w:rsidRPr="001F4C77" w:rsidRDefault="001F4C77" w:rsidP="001F4C77">
      <w:r w:rsidRPr="001F4C77">
        <w:rPr>
          <w:b/>
          <w:bCs/>
        </w:rPr>
        <w:t>Datum prohlášení</w:t>
      </w:r>
      <w:r w:rsidRPr="001F4C77">
        <w:t>: 7. 7. 2026</w:t>
      </w:r>
    </w:p>
    <w:p w14:paraId="618A45AD" w14:textId="77777777" w:rsidR="001F4C77" w:rsidRPr="001F4C77" w:rsidRDefault="001F4C77" w:rsidP="001F4C77">
      <w:r w:rsidRPr="001F4C77">
        <w:rPr>
          <w:b/>
          <w:bCs/>
        </w:rPr>
        <w:t>Distribuce</w:t>
      </w:r>
      <w:r w:rsidRPr="001F4C77">
        <w:t>: Veřejná</w:t>
      </w:r>
    </w:p>
    <w:p w14:paraId="109FDD4F" w14:textId="77777777" w:rsidR="001F4C77" w:rsidRPr="001F4C77" w:rsidRDefault="001F4C77" w:rsidP="001F4C77"/>
    <w:p w14:paraId="5FF9E2E9" w14:textId="77777777" w:rsidR="001F4C77" w:rsidRPr="001F4C77" w:rsidRDefault="001F4C77" w:rsidP="001F4C77">
      <w:r w:rsidRPr="001F4C77">
        <w:t>Toto prohlášení o shodě se vydává na výhradní odpovědnost společnosti Eco-Products.</w:t>
      </w:r>
    </w:p>
    <w:p w14:paraId="1082DBDD" w14:textId="77777777" w:rsidR="001F4C77" w:rsidRPr="001F4C77" w:rsidRDefault="001F4C77" w:rsidP="001F4C77"/>
    <w:p w14:paraId="07397140" w14:textId="77777777" w:rsidR="001F4C77" w:rsidRPr="001F4C77" w:rsidRDefault="001F4C77" w:rsidP="001F4C77">
      <w:r w:rsidRPr="001F4C77">
        <w:t>PŘEDMĚT PROHLÁŠENÍ A IDENTIFIKACE OBALU</w:t>
      </w:r>
    </w:p>
    <w:p w14:paraId="41BA4E0F" w14:textId="77777777" w:rsidR="001F4C77" w:rsidRPr="001F4C77" w:rsidRDefault="001F4C77" w:rsidP="001F4C77"/>
    <w:p w14:paraId="23517CED" w14:textId="77777777" w:rsidR="001F4C77" w:rsidRPr="001F4C77" w:rsidRDefault="001F4C77" w:rsidP="001F4C77">
      <w:r w:rsidRPr="001F4C77">
        <w:rPr>
          <w:b/>
          <w:bCs/>
        </w:rPr>
        <w:t>Typ obalu</w:t>
      </w:r>
      <w:r w:rsidRPr="001F4C77">
        <w:t>: Primární obal</w:t>
      </w:r>
    </w:p>
    <w:p w14:paraId="08326405" w14:textId="77777777" w:rsidR="001F4C77" w:rsidRPr="001F4C77" w:rsidRDefault="001F4C77" w:rsidP="001F4C77">
      <w:r w:rsidRPr="001F4C77">
        <w:rPr>
          <w:b/>
          <w:bCs/>
        </w:rPr>
        <w:t>Odkaz na fotografii nebo technický výkres</w:t>
      </w:r>
      <w:r w:rsidRPr="001F4C77">
        <w:t>: Listy se specifikací výrobků Eco-Products (k dispozici na vyžádání)</w:t>
      </w:r>
    </w:p>
    <w:p w14:paraId="1033D814" w14:textId="77777777" w:rsidR="001F4C77" w:rsidRPr="001F4C77" w:rsidRDefault="001F4C77" w:rsidP="001F4C77">
      <w:r w:rsidRPr="001F4C77">
        <w:rPr>
          <w:b/>
          <w:bCs/>
        </w:rPr>
        <w:t>Materiálové složení</w:t>
      </w:r>
      <w:r w:rsidRPr="001F4C77">
        <w:t>: Lisované vlákno na bázi vlákna z cukrové třtiny / klížidlo (nepotištěný, bělený materiál)</w:t>
      </w:r>
    </w:p>
    <w:p w14:paraId="2FF53CF3" w14:textId="77777777" w:rsidR="001F4C77" w:rsidRPr="001F4C77" w:rsidRDefault="001F4C77" w:rsidP="001F4C77">
      <w:pPr>
        <w:rPr>
          <w:sz w:val="20"/>
          <w:szCs w:val="20"/>
        </w:rPr>
      </w:pPr>
      <w:r w:rsidRPr="001F4C77">
        <w:rPr>
          <w:sz w:val="20"/>
          <w:szCs w:val="20"/>
        </w:rPr>
        <w:t>*Toto prohlášení se vztahuje i na další materiály přítomné ve stopovém množství ve složení obalu, jako jsou přísady, barviva a lepidla, pokud jsou použity.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799"/>
        <w:gridCol w:w="3128"/>
        <w:gridCol w:w="2059"/>
        <w:gridCol w:w="2076"/>
      </w:tblGrid>
      <w:tr w:rsidR="001F4C77" w14:paraId="7C6D0B5A" w14:textId="77777777" w:rsidTr="000B0762">
        <w:tc>
          <w:tcPr>
            <w:tcW w:w="1838" w:type="dxa"/>
          </w:tcPr>
          <w:p w14:paraId="16970A52" w14:textId="3EFF9CDF" w:rsidR="001F4C77" w:rsidRDefault="00592B18" w:rsidP="001F4C77">
            <w:r>
              <w:t>Katalogové číslo</w:t>
            </w:r>
          </w:p>
        </w:tc>
        <w:tc>
          <w:tcPr>
            <w:tcW w:w="2692" w:type="dxa"/>
          </w:tcPr>
          <w:p w14:paraId="3B739A9F" w14:textId="38D779CC" w:rsidR="001F4C77" w:rsidRDefault="0037306D" w:rsidP="001F4C77">
            <w:r>
              <w:t>popis</w:t>
            </w:r>
          </w:p>
        </w:tc>
        <w:tc>
          <w:tcPr>
            <w:tcW w:w="2266" w:type="dxa"/>
          </w:tcPr>
          <w:p w14:paraId="5CFF8D64" w14:textId="2DCA6277" w:rsidR="001F4C77" w:rsidRDefault="0037306D" w:rsidP="001F4C77">
            <w:r>
              <w:t>kategorie</w:t>
            </w:r>
          </w:p>
        </w:tc>
        <w:tc>
          <w:tcPr>
            <w:tcW w:w="2266" w:type="dxa"/>
          </w:tcPr>
          <w:p w14:paraId="52E0280B" w14:textId="50FA7696" w:rsidR="001F4C77" w:rsidRDefault="0037306D" w:rsidP="001F4C77">
            <w:r>
              <w:t>Hmotnost obalu (g)</w:t>
            </w:r>
          </w:p>
        </w:tc>
      </w:tr>
      <w:tr w:rsidR="001F4C77" w14:paraId="05DA60D2" w14:textId="77777777" w:rsidTr="00221975">
        <w:trPr>
          <w:trHeight w:val="392"/>
        </w:trPr>
        <w:tc>
          <w:tcPr>
            <w:tcW w:w="1838" w:type="dxa"/>
          </w:tcPr>
          <w:p w14:paraId="7E598855" w14:textId="1C5E9818" w:rsidR="001F4C77" w:rsidRDefault="000B0762" w:rsidP="001F4C77">
            <w:r>
              <w:t>E</w:t>
            </w:r>
            <w:r w:rsidR="00DD1322">
              <w:t>PS</w:t>
            </w:r>
            <w:r w:rsidR="00006249">
              <w:t>C</w:t>
            </w:r>
            <w:r w:rsidR="00E834EA">
              <w:t>RC863B</w:t>
            </w:r>
          </w:p>
        </w:tc>
        <w:tc>
          <w:tcPr>
            <w:tcW w:w="2692" w:type="dxa"/>
          </w:tcPr>
          <w:p w14:paraId="4BD022D5" w14:textId="638D35C6" w:rsidR="001F4C77" w:rsidRDefault="00E834EA" w:rsidP="001F4C77">
            <w:r w:rsidRPr="00E834EA">
              <w:t>Miska NACHO  z cukr.třtiny  3-dílná 165x215x35mm/50ks/400ks</w:t>
            </w:r>
          </w:p>
        </w:tc>
        <w:tc>
          <w:tcPr>
            <w:tcW w:w="2266" w:type="dxa"/>
          </w:tcPr>
          <w:p w14:paraId="0AD52C42" w14:textId="6350627A" w:rsidR="001F4C77" w:rsidRDefault="00E834EA" w:rsidP="001F4C77">
            <w:r>
              <w:t>Miska</w:t>
            </w:r>
          </w:p>
        </w:tc>
        <w:tc>
          <w:tcPr>
            <w:tcW w:w="2266" w:type="dxa"/>
          </w:tcPr>
          <w:p w14:paraId="2F0FA284" w14:textId="53E38E64" w:rsidR="001F4C77" w:rsidRDefault="00E834EA" w:rsidP="001F4C77">
            <w:r>
              <w:t>27</w:t>
            </w:r>
            <w:r w:rsidR="00E92DCC">
              <w:t>,0</w:t>
            </w:r>
          </w:p>
        </w:tc>
      </w:tr>
    </w:tbl>
    <w:p w14:paraId="6E300D44" w14:textId="77777777" w:rsidR="001F4C77" w:rsidRPr="001F4C77" w:rsidRDefault="001F4C77" w:rsidP="001F4C77"/>
    <w:p w14:paraId="4479E57C" w14:textId="0D854A1B" w:rsidR="001F4C77" w:rsidRPr="001F4C77" w:rsidRDefault="001F4C77" w:rsidP="001F4C77">
      <w:r w:rsidRPr="001F4C77">
        <w:t>SOULAD S PRÁVNÍMI PŘEDPISY</w:t>
      </w:r>
    </w:p>
    <w:p w14:paraId="3D1B147B" w14:textId="77777777" w:rsidR="001F4C77" w:rsidRDefault="001F4C77" w:rsidP="001F4C77">
      <w:r w:rsidRPr="001F4C77">
        <w:t>Tímto na svou výhradní odpovědnost prohlašujeme, že obal uvedený v tomto prohlášení splňuje – tam, kde je to relevantní, a za předvídatelných podmínek použití – aktuálně platné požadavky příslušných právních předpisů, včetně:</w:t>
      </w:r>
    </w:p>
    <w:p w14:paraId="6DC98B03" w14:textId="77777777" w:rsidR="001F4C77" w:rsidRDefault="001F4C77" w:rsidP="001F4C77"/>
    <w:p w14:paraId="794F0896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Evropského parlamentu a Rady (ES) č. 1935/2004</w:t>
      </w:r>
      <w:r w:rsidRPr="001F4C77">
        <w:t xml:space="preserve"> ze dne 27. října 2004 o materiálech a předmětech určených pro styk s potravinami.</w:t>
      </w:r>
    </w:p>
    <w:p w14:paraId="68096D08" w14:textId="77777777" w:rsidR="001F4C77" w:rsidRPr="001F4C77" w:rsidRDefault="001F4C77" w:rsidP="001F4C77">
      <w:r w:rsidRPr="001F4C77">
        <w:lastRenderedPageBreak/>
        <w:t>-</w:t>
      </w:r>
      <w:r w:rsidRPr="001F4C77">
        <w:tab/>
      </w:r>
      <w:r w:rsidRPr="001F4C77">
        <w:rPr>
          <w:b/>
          <w:bCs/>
        </w:rPr>
        <w:t>Nařízení Komise (ES) č. 2023/2006</w:t>
      </w:r>
      <w:r w:rsidRPr="001F4C77">
        <w:t xml:space="preserve"> ze dne 22. prosince 2006 o správné výrobní praxi pro materiály a předměty určené pro styk s potravinami.</w:t>
      </w:r>
    </w:p>
    <w:p w14:paraId="4CA8C690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Komise (EU) 2024/3190</w:t>
      </w:r>
      <w:r w:rsidRPr="001F4C77">
        <w:t xml:space="preserve"> ze dne 19. prosince 2024 o používání bisfenolu A (BPA) a dalších bisfenolů a derivátů bisfenolu.</w:t>
      </w:r>
    </w:p>
    <w:p w14:paraId="01D6696B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Doporučení XXXVI</w:t>
      </w:r>
      <w:r w:rsidRPr="001F4C77">
        <w:t xml:space="preserve"> ústavu BfR týkající se papíru a lepenky určených pro styk s potravinami (verze z 1. června 2019).</w:t>
      </w:r>
    </w:p>
    <w:p w14:paraId="1996DEF4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(ES) č. 1907/2006 o registraci, hodnocení, povolování a omezování chemických látek (REACH).</w:t>
      </w:r>
      <w:r w:rsidRPr="001F4C77">
        <w:t xml:space="preserve"> Tímto potvrzujeme, že výrobky uvedené v tomto prohlášení neobsahují žádné látky zařazené na seznam látek vzbuzujících mimořádné obavy (SVHC) v koncentracích přesahujících 0,1 % (hmotnostních).</w:t>
      </w:r>
    </w:p>
    <w:p w14:paraId="4BF3E925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Komise (EU) 2025/40</w:t>
      </w:r>
      <w:r w:rsidRPr="001F4C77">
        <w:t xml:space="preserve"> ze dne 19. prosince 2024 o obalech a obalových odpadech, </w:t>
      </w:r>
      <w:r w:rsidRPr="001F4C77">
        <w:rPr>
          <w:b/>
          <w:bCs/>
        </w:rPr>
        <w:t>známé také jako nařízení o obalech a obalových odpadech (PPWR).</w:t>
      </w:r>
    </w:p>
    <w:p w14:paraId="67440B41" w14:textId="77777777" w:rsidR="001F4C77" w:rsidRPr="001F4C77" w:rsidRDefault="001F4C77" w:rsidP="001F4C77">
      <w:r w:rsidRPr="001F4C77">
        <w:t xml:space="preserve">              Dodržení omezení týkajících se látek stanovených v článku 5 nařízení PPWR:</w:t>
      </w:r>
    </w:p>
    <w:p w14:paraId="38709C26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1.</w:t>
      </w:r>
      <w:r w:rsidRPr="001F4C77">
        <w:rPr>
          <w:b/>
          <w:bCs/>
        </w:rPr>
        <w:tab/>
        <w:t>Těžké kovy</w:t>
      </w:r>
    </w:p>
    <w:p w14:paraId="532327FC" w14:textId="77777777" w:rsidR="001F4C77" w:rsidRPr="001F4C77" w:rsidRDefault="001F4C77" w:rsidP="001F4C77">
      <w:r w:rsidRPr="001F4C77">
        <w:t>Celkové koncentrace olova (Pb), kadmia (Cd), rtuti (Hg) a šestimocného chromu (Cr(VI)) v těchto obalových materiálech nepřekračují 100 mg/kg, v souladu s čl. 5 odst. 2 a 3 nařízení PPWR.</w:t>
      </w:r>
    </w:p>
    <w:p w14:paraId="06C1C1A5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2.</w:t>
      </w:r>
      <w:r w:rsidRPr="001F4C77">
        <w:rPr>
          <w:b/>
          <w:bCs/>
        </w:rPr>
        <w:tab/>
        <w:t>Omezení týkající se látek PFAS</w:t>
      </w:r>
    </w:p>
    <w:p w14:paraId="522E9B46" w14:textId="77777777" w:rsidR="001F4C77" w:rsidRPr="001F4C77" w:rsidRDefault="001F4C77" w:rsidP="001F4C77">
      <w:r w:rsidRPr="001F4C77">
        <w:t>Tyto obalové materiály neobsahují per- a polyfluoralkylové látky (PFAS) v množství překračujícím limity stanovené v nařízení PPWR.</w:t>
      </w:r>
    </w:p>
    <w:p w14:paraId="3FC761B0" w14:textId="6987D440" w:rsidR="0037306D" w:rsidRDefault="0037306D" w:rsidP="001F4C77">
      <w:r>
        <w:t>&lt;</w:t>
      </w:r>
      <w:r w:rsidR="001F4C77" w:rsidRPr="001F4C77">
        <w:t xml:space="preserve">  25 ppb pro jednotlivé látky PFAS (cílená analýza).</w:t>
      </w:r>
    </w:p>
    <w:p w14:paraId="01484B4A" w14:textId="7DC60BB8" w:rsidR="001F4C77" w:rsidRPr="001F4C77" w:rsidRDefault="0037306D" w:rsidP="001F4C77">
      <w:r>
        <w:t>&lt;</w:t>
      </w:r>
      <w:r w:rsidR="00C96FB6">
        <w:t xml:space="preserve"> </w:t>
      </w:r>
      <w:r w:rsidR="001F4C77" w:rsidRPr="001F4C77">
        <w:t xml:space="preserve"> 250 ppb pro součet látek PFAS (po rozkladu prekurzorů, je-li relevantní).</w:t>
      </w:r>
    </w:p>
    <w:p w14:paraId="4D7D0550" w14:textId="1982615A" w:rsidR="001F4C77" w:rsidRPr="001F4C77" w:rsidRDefault="0037306D" w:rsidP="001F4C77">
      <w:r>
        <w:t>&lt;</w:t>
      </w:r>
      <w:r w:rsidR="00C96FB6">
        <w:t xml:space="preserve"> </w:t>
      </w:r>
      <w:r w:rsidR="001F4C77" w:rsidRPr="001F4C77">
        <w:t xml:space="preserve"> 50 ppm pro celkový obsah látek PFAS (včetně polymerů). Jak je stanoveno v čl. 5 odst. 5 nařízení PPWR.</w:t>
      </w:r>
    </w:p>
    <w:p w14:paraId="5041A714" w14:textId="77777777" w:rsidR="001F4C77" w:rsidRPr="001F4C77" w:rsidRDefault="001F4C77" w:rsidP="001F4C77">
      <w:r w:rsidRPr="001F4C77">
        <w:t>Italské právní předpisy:</w:t>
      </w:r>
    </w:p>
    <w:p w14:paraId="01B3877B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Vyhláška ministerstva ze dne 21. března 1973</w:t>
      </w:r>
      <w:r w:rsidRPr="001F4C77">
        <w:t xml:space="preserve"> včetně následných aktualizací a změn.</w:t>
      </w:r>
    </w:p>
    <w:p w14:paraId="5F612BA9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Dekret prezidenta republiky (DPR) č. 777/82</w:t>
      </w:r>
      <w:r w:rsidRPr="001F4C77">
        <w:t xml:space="preserve"> včetně následných aktualizací a změn.</w:t>
      </w:r>
    </w:p>
    <w:p w14:paraId="2DD4D228" w14:textId="77777777" w:rsidR="001F4C77" w:rsidRPr="001F4C77" w:rsidRDefault="001F4C77" w:rsidP="001F4C77">
      <w:r w:rsidRPr="001F4C77">
        <w:t>Právní předpisy USA:</w:t>
      </w:r>
    </w:p>
    <w:p w14:paraId="588F1841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FDA 21 CFR 176.170</w:t>
      </w:r>
      <w:r w:rsidRPr="001F4C77">
        <w:t xml:space="preserve"> Papír a lepenka.</w:t>
      </w:r>
    </w:p>
    <w:p w14:paraId="1FEA5004" w14:textId="77777777" w:rsidR="001F4C77" w:rsidRPr="001F4C77" w:rsidRDefault="001F4C77" w:rsidP="001F4C77"/>
    <w:p w14:paraId="5BFFBE39" w14:textId="77777777" w:rsidR="0037306D" w:rsidRDefault="0037306D" w:rsidP="001F4C77"/>
    <w:p w14:paraId="6FC24123" w14:textId="77777777" w:rsidR="0037306D" w:rsidRDefault="0037306D" w:rsidP="001F4C77"/>
    <w:p w14:paraId="25A967D0" w14:textId="7D3184D8" w:rsidR="001F4C77" w:rsidRPr="001F4C77" w:rsidRDefault="001F4C77" w:rsidP="001F4C77">
      <w:r w:rsidRPr="001F4C77">
        <w:t>CERTIFIKÁTY OZNÁMENÉHO SUBJEKTU</w:t>
      </w:r>
    </w:p>
    <w:p w14:paraId="6F004F95" w14:textId="77777777" w:rsidR="001F4C77" w:rsidRPr="001F4C77" w:rsidRDefault="001F4C77" w:rsidP="001F4C77">
      <w:r w:rsidRPr="001F4C77">
        <w:t>Nevztahuje se.</w:t>
      </w:r>
    </w:p>
    <w:p w14:paraId="4A6A8773" w14:textId="77777777" w:rsidR="0037306D" w:rsidRDefault="0037306D" w:rsidP="001F4C77"/>
    <w:p w14:paraId="79F9E9BB" w14:textId="0A49C07F" w:rsidR="001F4C77" w:rsidRPr="001F4C77" w:rsidRDefault="001F4C77" w:rsidP="001F4C77">
      <w:r w:rsidRPr="001F4C77">
        <w:t>CELKOVÁ MIGRACE</w:t>
      </w:r>
    </w:p>
    <w:p w14:paraId="0388ACA3" w14:textId="77777777" w:rsidR="001F4C77" w:rsidRPr="001F4C77" w:rsidRDefault="001F4C77" w:rsidP="001F4C77">
      <w:r w:rsidRPr="001F4C77">
        <w:t>V souladu s nařízením (ES) č. 10/2011 o materiálech a předmětech určených pro styk s potravinami nepřekračuje celková migrace hodnotu 10 mg na 1 dm² povrchu obalu nebo 60 mg na 1 kg potraviny či simulantu potravin.</w:t>
      </w:r>
    </w:p>
    <w:p w14:paraId="3B4ADEDE" w14:textId="77777777" w:rsidR="0037306D" w:rsidRDefault="0037306D" w:rsidP="001F4C77"/>
    <w:p w14:paraId="2D53ACE0" w14:textId="73DB3345" w:rsidR="001F4C77" w:rsidRPr="001F4C77" w:rsidRDefault="001F4C77" w:rsidP="001F4C77">
      <w:r w:rsidRPr="001F4C77">
        <w:t>SPECIFICKÁ MIGRACE</w:t>
      </w:r>
    </w:p>
    <w:p w14:paraId="7E1BE809" w14:textId="77777777" w:rsidR="001F4C77" w:rsidRPr="001F4C77" w:rsidRDefault="001F4C77" w:rsidP="001F4C77">
      <w:r w:rsidRPr="001F4C77">
        <w:t>Podle výše uvedených předpisů celková migrace nepřekračuje hodnotu 3 mg/dm².</w:t>
      </w:r>
    </w:p>
    <w:p w14:paraId="0FA1993C" w14:textId="77777777" w:rsidR="001F4C77" w:rsidRPr="001F4C77" w:rsidRDefault="001F4C77" w:rsidP="001F4C77">
      <w:r w:rsidRPr="001F4C77">
        <w:t>U těchto výrobků bylo provedeno posouzení rizik podle článku 19 nařízení (ES) č. 10/2011.</w:t>
      </w:r>
    </w:p>
    <w:p w14:paraId="45803EEE" w14:textId="77777777" w:rsidR="001F4C77" w:rsidRPr="001F4C77" w:rsidRDefault="001F4C77" w:rsidP="001F4C77"/>
    <w:p w14:paraId="63FB09C6" w14:textId="77777777" w:rsidR="001F4C77" w:rsidRPr="001F4C77" w:rsidRDefault="001F4C77" w:rsidP="001F4C77">
      <w:r w:rsidRPr="001F4C77">
        <w:t>PŘÍSADY S DVOJÍM POUŽITÍM, LÁTKY NIAS A ALERGENY</w:t>
      </w:r>
    </w:p>
    <w:p w14:paraId="30B2DE8D" w14:textId="77777777" w:rsidR="001F4C77" w:rsidRPr="001F4C77" w:rsidRDefault="001F4C77" w:rsidP="001F4C77">
      <w:r w:rsidRPr="001F4C77">
        <w:t>Naše výrobky neobsahují žádné látky přidané neúmyslně (NIAS).</w:t>
      </w:r>
    </w:p>
    <w:p w14:paraId="59109718" w14:textId="77777777" w:rsidR="001F4C77" w:rsidRPr="001F4C77" w:rsidRDefault="001F4C77" w:rsidP="001F4C77">
      <w:r w:rsidRPr="001F4C77">
        <w:t>Vzhledem k rostoucímu povědomí o alergiích na kukuřici a jiné rostlinné výtažky ve spotřebitelských výrobcích bychom rádi poskytli následující informace.</w:t>
      </w:r>
    </w:p>
    <w:p w14:paraId="6C8165AF" w14:textId="77777777" w:rsidR="001F4C77" w:rsidRPr="001F4C77" w:rsidRDefault="001F4C77" w:rsidP="001F4C77">
      <w:r w:rsidRPr="001F4C77">
        <w:t>Díky zpracování za vysokých teplot neobsahují naše výrobky z rostlinného škrobu imunologicky reaktivní alergeny, včetně latexu, skořápkových plodů, arašídů, sóji, vajec, mléka, pšenice, ryb, korýšů, lepku a geneticky modifikovaných materiálů.</w:t>
      </w:r>
    </w:p>
    <w:p w14:paraId="3B26CEFB" w14:textId="77777777" w:rsidR="001F4C77" w:rsidRPr="001F4C77" w:rsidRDefault="001F4C77" w:rsidP="001F4C77">
      <w:r w:rsidRPr="001F4C77">
        <w:t>Do výrobního procesu nejsou záměrně přidávány žádné látky, které by mohly vyvolat alergie.</w:t>
      </w:r>
    </w:p>
    <w:p w14:paraId="5ADF35F2" w14:textId="77777777" w:rsidR="001F4C77" w:rsidRPr="001F4C77" w:rsidRDefault="001F4C77" w:rsidP="001F4C77">
      <w:r w:rsidRPr="001F4C77">
        <w:t>V našich výrobních závodech záměrně nezahrnujeme do výrobků hlavní potravinové alergeny, jako jsou mléko, vejce, ryby, měkkýši a korýši, skořápkové plody, pšenice, sója, arašídy, slunečnicová semínka ani jakékoli produkty živočišného původu (včetně hovězího či vepřového masa). Jsme přesvědčeni, že suroviny použité při výrobě našeho zboží tyto alergeny neobsahují a že nehrozí riziko kontaminace výrobků. Toto prohlášení je učiněno v dobré víře a podle našeho nejlepšího vědomí je přesné.</w:t>
      </w:r>
    </w:p>
    <w:p w14:paraId="402558AF" w14:textId="77777777" w:rsidR="001F4C77" w:rsidRPr="001F4C77" w:rsidRDefault="001F4C77" w:rsidP="001F4C77"/>
    <w:p w14:paraId="73C80E42" w14:textId="77777777" w:rsidR="001F4C77" w:rsidRPr="001F4C77" w:rsidRDefault="001F4C77" w:rsidP="001F4C77">
      <w:r w:rsidRPr="001F4C77">
        <w:t>SHODA LÁTEK PODLÉHAJÍCÍCH KRITÉRIÍM ČISTOTY</w:t>
      </w:r>
    </w:p>
    <w:p w14:paraId="73D16675" w14:textId="77777777" w:rsidR="0037306D" w:rsidRDefault="001F4C77" w:rsidP="001F4C77">
      <w:r w:rsidRPr="001F4C77">
        <w:lastRenderedPageBreak/>
        <w:t>Neexistují žádné látky podléhající kritériím čistoty. Neexistují žádné látky podléhající omezením.</w:t>
      </w:r>
    </w:p>
    <w:p w14:paraId="1641AED1" w14:textId="4A67310C" w:rsidR="001F4C77" w:rsidRPr="001F4C77" w:rsidRDefault="001F4C77" w:rsidP="001F4C77">
      <w:r w:rsidRPr="001F4C77">
        <w:t>PODMÍNKY POUŽITÍ</w:t>
      </w:r>
    </w:p>
    <w:p w14:paraId="70DC443E" w14:textId="77777777" w:rsidR="001F4C77" w:rsidRPr="001F4C77" w:rsidRDefault="001F4C77" w:rsidP="001F4C77">
      <w:r w:rsidRPr="001F4C77">
        <w:t>Výrobky z lisovaných vláken jsou vhodné pro přímý styk se všemi druhy potravin (pro teplé i studené pokrmy) při teplotě do 70 °C po dobu 2 hodin.</w:t>
      </w:r>
    </w:p>
    <w:p w14:paraId="4D32E0D4" w14:textId="77777777" w:rsidR="001F4C77" w:rsidRPr="001F4C77" w:rsidRDefault="001F4C77" w:rsidP="001F4C77">
      <w:r w:rsidRPr="001F4C77">
        <w:t>Zákazník by měl provést vlastní posouzení, aby ověřil vhodnost výrobku pro zamýšlený účel použití.</w:t>
      </w:r>
    </w:p>
    <w:p w14:paraId="33E80AD8" w14:textId="77777777" w:rsidR="001F4C77" w:rsidRPr="001F4C77" w:rsidRDefault="001F4C77" w:rsidP="001F4C77">
      <w:r w:rsidRPr="001F4C77">
        <w:t>Doporučujeme vyžádat si vzorky výrobků a provést vlastní testování, které ověří vhodnost výrobku pro konkrétní zamýšlené použití; každá kuchyně je totiž jiná, a vzorky tak umožňují vyzkoušet výrobky Eco-Products v kombinaci s nabízeným menu a ověřit jejich funkčnost v troubách, mikrovlnných troubách, chladničkách i mrazničkách.</w:t>
      </w:r>
    </w:p>
    <w:p w14:paraId="67F4D489" w14:textId="77777777" w:rsidR="001F4C77" w:rsidRPr="001F4C77" w:rsidRDefault="001F4C77" w:rsidP="001F4C77"/>
    <w:p w14:paraId="368A8454" w14:textId="77777777" w:rsidR="001F4C77" w:rsidRPr="001F4C77" w:rsidRDefault="001F4C77" w:rsidP="001F4C77">
      <w:r w:rsidRPr="001F4C77">
        <w:t>SLEDOVATELNOST (NAŘÍZENÍ EU O OBALECH A ODPADECH Z OBALŮ – PPWR)</w:t>
      </w:r>
    </w:p>
    <w:p w14:paraId="7B036E51" w14:textId="77777777" w:rsidR="001F4C77" w:rsidRPr="001F4C77" w:rsidRDefault="001F4C77" w:rsidP="001F4C77">
      <w:r w:rsidRPr="001F4C77">
        <w:t>Identifikace výrobků Eco-Products probíhá v celém dodavatelském řetězci prostřednictvím jasného označení na vnějších kartonech. Umístění identifikačních údajů přímo na jednotlivé kusy není technicky možné vzhledem k jejich velikosti či technologickým omezením. Každý karton je opatřen štítkem, který slouží jako dokument s podrobnostmi o baleném výrobku. Tento štítek obsahuje údaje o typu výrobku, číslu šarže, názvu Eco-Products, ochranné známce a poštovní adrese. Každý výrobek Eco-Products je navíc označen a obsahuje interní identifikaci výrobního závodu, kterou představuje kód s motivem listu a příslušné číslo. Společnost Eco-Products potvrzuje, že splňuje požadavky na identifikaci výrobků stanovené nařízením PPWR.</w:t>
      </w:r>
    </w:p>
    <w:p w14:paraId="4DAC1788" w14:textId="77777777" w:rsidR="001F4C77" w:rsidRPr="001F4C77" w:rsidRDefault="001F4C77" w:rsidP="001F4C77"/>
    <w:p w14:paraId="5E0F8ADB" w14:textId="77777777" w:rsidR="001F4C77" w:rsidRPr="001F4C77" w:rsidRDefault="001F4C77" w:rsidP="001F4C77">
      <w:r w:rsidRPr="001F4C77">
        <w:t>SCHVÁLENÍ DOKUMENTU</w:t>
      </w:r>
    </w:p>
    <w:p w14:paraId="154ED438" w14:textId="77777777" w:rsidR="001F4C77" w:rsidRPr="001F4C77" w:rsidRDefault="001F4C77" w:rsidP="001F4C77">
      <w:r w:rsidRPr="001F4C77">
        <w:t>Toto prohlášení je platné od níže uvedeného data a bude nahrazeno pouze v případě významných změn ve složení výrobku, které ovlivňují zásadní požadavky na shodu. Bude rovněž nahrazeno v případě změny či aktualizace legislativních předpisů uvedených v tomto prohlášení, pokud si taková změna vyžádá nové posouzení shody.</w:t>
      </w:r>
    </w:p>
    <w:p w14:paraId="0C3027F6" w14:textId="77777777" w:rsidR="001F4C77" w:rsidRPr="001F4C77" w:rsidRDefault="001F4C77" w:rsidP="001F4C77"/>
    <w:p w14:paraId="2E79C403" w14:textId="7E27F131" w:rsidR="001F4C77" w:rsidRPr="001F4C77" w:rsidRDefault="001F4C77" w:rsidP="001F4C77">
      <w:r w:rsidRPr="001F4C77">
        <w:t>Datum: 7. 7. 2026</w:t>
      </w:r>
      <w:r w:rsidR="002C69F6">
        <w:t xml:space="preserve">                                                   </w:t>
      </w:r>
    </w:p>
    <w:p w14:paraId="1061710C" w14:textId="77777777" w:rsidR="001F4C77" w:rsidRPr="001F4C77" w:rsidRDefault="001F4C77" w:rsidP="001F4C77">
      <w:r w:rsidRPr="001F4C77">
        <w:t>V Kamenickém Šenově</w:t>
      </w:r>
    </w:p>
    <w:p w14:paraId="053A978E" w14:textId="77777777" w:rsidR="001F4C77" w:rsidRPr="001F4C77" w:rsidRDefault="001F4C77" w:rsidP="001F4C77">
      <w:r w:rsidRPr="001F4C77">
        <w:t>Miroslav Bajgar</w:t>
      </w:r>
    </w:p>
    <w:p w14:paraId="2D5323EE" w14:textId="717AEBC6" w:rsidR="00D505E0" w:rsidRDefault="00BF04A6" w:rsidP="00D505E0">
      <w:r>
        <w:rPr>
          <w:noProof/>
        </w:rPr>
        <w:lastRenderedPageBreak/>
        <w:drawing>
          <wp:inline distT="0" distB="0" distL="0" distR="0" wp14:anchorId="13B40ECE" wp14:editId="44F7AC04">
            <wp:extent cx="1713230" cy="971550"/>
            <wp:effectExtent l="0" t="0" r="1270" b="0"/>
            <wp:docPr id="128205079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2050791" name="Obrázek 128205079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570" cy="977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A669DB" w14:textId="509CE03B" w:rsidR="00D505E0" w:rsidRPr="00D505E0" w:rsidRDefault="00D505E0" w:rsidP="00D505E0">
      <w:r w:rsidRPr="00D505E0">
        <w:t>Informace uvedené v tomto prohlášení vycházejí z údajů (prohlášení o shodě s nařízením REACH, bezpečnostní listy materiálů, protokoly o analytických zkouškách obsahu těžkých kovů, protokoly o zkouškách na přítomnost látek PFAS či prohlášení dodavatelů a další dokumentace) získaných od našich dodavatelů surovin, jakož i z analýz provedených na reprezentativních vzorcích. Toto prohlášení dále potvrzuje, že společnost Eco-Products disponuje technickou dokumentací v souladu s přílohou VII nařízení PPWR, která prokazuje splnění výše uvedených požadavků.</w:t>
      </w:r>
    </w:p>
    <w:p w14:paraId="1D0649D4" w14:textId="77777777" w:rsidR="0010459C" w:rsidRDefault="0010459C"/>
    <w:sectPr w:rsidR="001045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C77"/>
    <w:rsid w:val="00006249"/>
    <w:rsid w:val="000668B3"/>
    <w:rsid w:val="000B0762"/>
    <w:rsid w:val="000C0A62"/>
    <w:rsid w:val="000C6E4F"/>
    <w:rsid w:val="000F6204"/>
    <w:rsid w:val="0010459C"/>
    <w:rsid w:val="00104938"/>
    <w:rsid w:val="00111045"/>
    <w:rsid w:val="00114EE0"/>
    <w:rsid w:val="0012090C"/>
    <w:rsid w:val="00143CC1"/>
    <w:rsid w:val="0015331D"/>
    <w:rsid w:val="001F1848"/>
    <w:rsid w:val="001F4C77"/>
    <w:rsid w:val="0021105F"/>
    <w:rsid w:val="00221975"/>
    <w:rsid w:val="002253EE"/>
    <w:rsid w:val="002C0A64"/>
    <w:rsid w:val="002C69F6"/>
    <w:rsid w:val="002D05A6"/>
    <w:rsid w:val="002D2DEA"/>
    <w:rsid w:val="0033010E"/>
    <w:rsid w:val="0035697B"/>
    <w:rsid w:val="003673FF"/>
    <w:rsid w:val="003675B5"/>
    <w:rsid w:val="003717DC"/>
    <w:rsid w:val="0037306D"/>
    <w:rsid w:val="00374E62"/>
    <w:rsid w:val="003863F0"/>
    <w:rsid w:val="003C6518"/>
    <w:rsid w:val="003D0CAB"/>
    <w:rsid w:val="003F76C7"/>
    <w:rsid w:val="00402EBA"/>
    <w:rsid w:val="00434A6E"/>
    <w:rsid w:val="00447D56"/>
    <w:rsid w:val="0045471E"/>
    <w:rsid w:val="004758EE"/>
    <w:rsid w:val="0049191E"/>
    <w:rsid w:val="005253CE"/>
    <w:rsid w:val="00526C2C"/>
    <w:rsid w:val="00530AB8"/>
    <w:rsid w:val="00557128"/>
    <w:rsid w:val="00592B18"/>
    <w:rsid w:val="00597374"/>
    <w:rsid w:val="005A3062"/>
    <w:rsid w:val="005C4DF3"/>
    <w:rsid w:val="005C5C28"/>
    <w:rsid w:val="005C7B78"/>
    <w:rsid w:val="00606D31"/>
    <w:rsid w:val="00623E28"/>
    <w:rsid w:val="0062708E"/>
    <w:rsid w:val="0064589D"/>
    <w:rsid w:val="006D2E3A"/>
    <w:rsid w:val="006D4DBC"/>
    <w:rsid w:val="006D688B"/>
    <w:rsid w:val="007402EF"/>
    <w:rsid w:val="00742F17"/>
    <w:rsid w:val="00772070"/>
    <w:rsid w:val="007A2587"/>
    <w:rsid w:val="007C7BB1"/>
    <w:rsid w:val="007E0A72"/>
    <w:rsid w:val="007E7D0D"/>
    <w:rsid w:val="007F6023"/>
    <w:rsid w:val="008118F4"/>
    <w:rsid w:val="00861345"/>
    <w:rsid w:val="00883A24"/>
    <w:rsid w:val="00893B55"/>
    <w:rsid w:val="008B295D"/>
    <w:rsid w:val="008C16C1"/>
    <w:rsid w:val="008C4F67"/>
    <w:rsid w:val="00903F3A"/>
    <w:rsid w:val="00907ECD"/>
    <w:rsid w:val="00934080"/>
    <w:rsid w:val="009C2EEF"/>
    <w:rsid w:val="009D1B2A"/>
    <w:rsid w:val="009F46DE"/>
    <w:rsid w:val="00A15B96"/>
    <w:rsid w:val="00A37532"/>
    <w:rsid w:val="00A952EA"/>
    <w:rsid w:val="00B11363"/>
    <w:rsid w:val="00B1443B"/>
    <w:rsid w:val="00B217A7"/>
    <w:rsid w:val="00B4257F"/>
    <w:rsid w:val="00B53EC6"/>
    <w:rsid w:val="00B82DC8"/>
    <w:rsid w:val="00B90ACB"/>
    <w:rsid w:val="00B92F04"/>
    <w:rsid w:val="00BB1681"/>
    <w:rsid w:val="00BB52C6"/>
    <w:rsid w:val="00BC6C2C"/>
    <w:rsid w:val="00BF04A6"/>
    <w:rsid w:val="00BF56B8"/>
    <w:rsid w:val="00C56477"/>
    <w:rsid w:val="00C61ACF"/>
    <w:rsid w:val="00C81B90"/>
    <w:rsid w:val="00C96FB6"/>
    <w:rsid w:val="00CD759E"/>
    <w:rsid w:val="00CE0F3F"/>
    <w:rsid w:val="00D505E0"/>
    <w:rsid w:val="00D67E90"/>
    <w:rsid w:val="00DC0472"/>
    <w:rsid w:val="00DD1322"/>
    <w:rsid w:val="00E336CC"/>
    <w:rsid w:val="00E429DA"/>
    <w:rsid w:val="00E57BEE"/>
    <w:rsid w:val="00E834EA"/>
    <w:rsid w:val="00E92DCC"/>
    <w:rsid w:val="00EA48E9"/>
    <w:rsid w:val="00EA5459"/>
    <w:rsid w:val="00EC39D6"/>
    <w:rsid w:val="00EC7381"/>
    <w:rsid w:val="00ED329F"/>
    <w:rsid w:val="00FB7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3892E"/>
  <w15:chartTrackingRefBased/>
  <w15:docId w15:val="{26C46CCA-3219-4B92-B731-B6F68A462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F4C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F4C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F4C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F4C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F4C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F4C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F4C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F4C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F4C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F4C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F4C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F4C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F4C7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F4C7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F4C7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F4C7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F4C7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F4C7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F4C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F4C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F4C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F4C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F4C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F4C7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F4C7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F4C7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F4C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F4C7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F4C77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1F4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53FEC2-11C1-4C93-BAC9-E260074F4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1069</Words>
  <Characters>6312</Characters>
  <Application>Microsoft Office Word</Application>
  <DocSecurity>0</DocSecurity>
  <Lines>52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94</cp:revision>
  <dcterms:created xsi:type="dcterms:W3CDTF">2026-09-09T04:48:00Z</dcterms:created>
  <dcterms:modified xsi:type="dcterms:W3CDTF">2026-09-11T06:47:00Z</dcterms:modified>
</cp:coreProperties>
</file>