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9DFE8" w14:textId="4CBF7D5C" w:rsidR="0010459C" w:rsidRDefault="00015C44" w:rsidP="00015C4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4FA614D6" w14:textId="039BA316" w:rsidR="00015C44" w:rsidRDefault="00015C44" w:rsidP="00015C44">
      <w:pPr>
        <w:jc w:val="center"/>
      </w:pPr>
      <w:r>
        <w:t>pro materiály a předměty z plastu určených pro styk s potravinami.</w:t>
      </w:r>
    </w:p>
    <w:p w14:paraId="2A1BA237" w14:textId="4A72A95E" w:rsidR="00015C44" w:rsidRDefault="00015C44" w:rsidP="00015C44">
      <w:r>
        <w:t>Firma Miroslav Bajgar, Pobřežní 1011, 471 14 Kamenický Šenov, IČ 48283550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5D426A" w14:paraId="0B5507E8" w14:textId="77777777" w:rsidTr="005D426A">
        <w:tc>
          <w:tcPr>
            <w:tcW w:w="2689" w:type="dxa"/>
          </w:tcPr>
          <w:p w14:paraId="2BAF9FCE" w14:textId="1D3075D5" w:rsidR="005D426A" w:rsidRDefault="005D426A" w:rsidP="005D426A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0B926C65" w14:textId="04B018BD" w:rsidR="005D426A" w:rsidRDefault="005D426A" w:rsidP="005D426A">
            <w:pPr>
              <w:jc w:val="center"/>
            </w:pPr>
            <w:r>
              <w:t>popis</w:t>
            </w:r>
          </w:p>
        </w:tc>
      </w:tr>
      <w:tr w:rsidR="005D426A" w14:paraId="3EA242A9" w14:textId="77777777" w:rsidTr="005D426A">
        <w:tc>
          <w:tcPr>
            <w:tcW w:w="2689" w:type="dxa"/>
          </w:tcPr>
          <w:p w14:paraId="581CFF02" w14:textId="5C79AB6D" w:rsidR="005D426A" w:rsidRDefault="0005594C" w:rsidP="005D426A">
            <w:pPr>
              <w:spacing w:before="120"/>
              <w:jc w:val="center"/>
            </w:pPr>
            <w:r>
              <w:t>zat05</w:t>
            </w:r>
          </w:p>
        </w:tc>
        <w:tc>
          <w:tcPr>
            <w:tcW w:w="6373" w:type="dxa"/>
          </w:tcPr>
          <w:p w14:paraId="6B6FE49D" w14:textId="35DF96AC" w:rsidR="005D426A" w:rsidRDefault="0005594C" w:rsidP="005D426A">
            <w:pPr>
              <w:spacing w:before="120"/>
              <w:jc w:val="center"/>
            </w:pPr>
            <w:r w:rsidRPr="0005594C">
              <w:t>Folie na zatavování</w:t>
            </w:r>
            <w:r>
              <w:t xml:space="preserve"> (LDPE/PET) průhledná</w:t>
            </w:r>
            <w:r w:rsidRPr="0005594C">
              <w:t xml:space="preserve"> ke stroji BOKAMA š.185mm, 52MY, 250mb/1ks</w:t>
            </w:r>
          </w:p>
        </w:tc>
      </w:tr>
      <w:tr w:rsidR="0005594C" w14:paraId="19AE68AE" w14:textId="77777777" w:rsidTr="005D426A">
        <w:tc>
          <w:tcPr>
            <w:tcW w:w="2689" w:type="dxa"/>
          </w:tcPr>
          <w:p w14:paraId="14318949" w14:textId="594482C8" w:rsidR="0005594C" w:rsidRDefault="0005594C" w:rsidP="005D426A">
            <w:pPr>
              <w:spacing w:before="120"/>
              <w:jc w:val="center"/>
            </w:pPr>
            <w:r>
              <w:t>df1</w:t>
            </w:r>
          </w:p>
        </w:tc>
        <w:tc>
          <w:tcPr>
            <w:tcW w:w="6373" w:type="dxa"/>
          </w:tcPr>
          <w:p w14:paraId="4B6C6D6A" w14:textId="48CB35DB" w:rsidR="0005594C" w:rsidRPr="0005594C" w:rsidRDefault="0005594C" w:rsidP="005D426A">
            <w:pPr>
              <w:spacing w:before="120"/>
              <w:jc w:val="center"/>
            </w:pPr>
            <w:r w:rsidRPr="0005594C">
              <w:t>Folie k</w:t>
            </w:r>
            <w:r w:rsidR="000E2712">
              <w:t> </w:t>
            </w:r>
            <w:r w:rsidRPr="0005594C">
              <w:t>zatavovacímu</w:t>
            </w:r>
            <w:r w:rsidR="000E2712">
              <w:t xml:space="preserve"> stroji (PP/PET), průhledná, ke</w:t>
            </w:r>
            <w:r w:rsidRPr="0005594C">
              <w:t xml:space="preserve"> stroji DF10 (172</w:t>
            </w:r>
            <w:r w:rsidR="000E2712">
              <w:t>mm</w:t>
            </w:r>
            <w:r w:rsidRPr="0005594C">
              <w:t>x400m)</w:t>
            </w:r>
          </w:p>
        </w:tc>
      </w:tr>
      <w:tr w:rsidR="0005594C" w14:paraId="3CFBC243" w14:textId="77777777" w:rsidTr="005D426A">
        <w:tc>
          <w:tcPr>
            <w:tcW w:w="2689" w:type="dxa"/>
          </w:tcPr>
          <w:p w14:paraId="608642A7" w14:textId="70CD978B" w:rsidR="0005594C" w:rsidRDefault="0005594C" w:rsidP="005D426A">
            <w:pPr>
              <w:spacing w:before="120"/>
              <w:jc w:val="center"/>
            </w:pPr>
            <w:r>
              <w:t>df18</w:t>
            </w:r>
          </w:p>
        </w:tc>
        <w:tc>
          <w:tcPr>
            <w:tcW w:w="6373" w:type="dxa"/>
          </w:tcPr>
          <w:p w14:paraId="19B7D890" w14:textId="4E32563C" w:rsidR="0005594C" w:rsidRPr="0005594C" w:rsidRDefault="0005594C" w:rsidP="005D426A">
            <w:pPr>
              <w:spacing w:before="120"/>
              <w:jc w:val="center"/>
            </w:pPr>
            <w:r w:rsidRPr="0005594C">
              <w:t xml:space="preserve">Folie k zatavovacímu stroji </w:t>
            </w:r>
            <w:r w:rsidR="000E2712">
              <w:t>(PP/PET), průhledná, ke stroji DF10 (</w:t>
            </w:r>
            <w:r w:rsidRPr="0005594C">
              <w:t>185mmx400m</w:t>
            </w:r>
            <w:r w:rsidR="000E2712">
              <w:t>)</w:t>
            </w:r>
          </w:p>
        </w:tc>
      </w:tr>
    </w:tbl>
    <w:p w14:paraId="41F31D19" w14:textId="77777777" w:rsidR="005D426A" w:rsidRDefault="005D426A" w:rsidP="00015C44"/>
    <w:p w14:paraId="2655332B" w14:textId="625DC0B7" w:rsidR="00015C44" w:rsidRDefault="00015C44" w:rsidP="00015C44">
      <w:r>
        <w:t>tímto prohlašuje, že následující předmět j</w:t>
      </w:r>
      <w:r w:rsidR="00B52FFD">
        <w:t>e</w:t>
      </w:r>
      <w:r>
        <w:t xml:space="preserve"> v souladu s:</w:t>
      </w:r>
    </w:p>
    <w:p w14:paraId="0085BFC2" w14:textId="5FFFEE78" w:rsidR="00015C44" w:rsidRDefault="00015C44" w:rsidP="00015C44">
      <w:pPr>
        <w:pStyle w:val="Odstavecseseznamem"/>
        <w:numPr>
          <w:ilvl w:val="0"/>
          <w:numId w:val="1"/>
        </w:numPr>
      </w:pPr>
      <w:r>
        <w:t>Nařízením Evropského parlamentu a Rady (ES) č.1935/2004 o materiálech a předmětech určených pro styk s potravinami</w:t>
      </w:r>
    </w:p>
    <w:p w14:paraId="2EF6CB9C" w14:textId="45489050" w:rsidR="00015C44" w:rsidRDefault="00015C44" w:rsidP="00015C44">
      <w:pPr>
        <w:pStyle w:val="Odstavecseseznamem"/>
        <w:numPr>
          <w:ilvl w:val="0"/>
          <w:numId w:val="1"/>
        </w:numPr>
      </w:pPr>
      <w:r>
        <w:t>Nařízením Komise (EU) č.10/2011 o materiálech a předmětech z plastů určených pro styk s potravinami</w:t>
      </w:r>
    </w:p>
    <w:p w14:paraId="75A7DE2B" w14:textId="3B577213" w:rsidR="00015C44" w:rsidRDefault="00015C44" w:rsidP="00015C44">
      <w:pPr>
        <w:pStyle w:val="Odstavecseseznamem"/>
        <w:numPr>
          <w:ilvl w:val="0"/>
          <w:numId w:val="1"/>
        </w:numPr>
      </w:pPr>
      <w:r>
        <w:t>Nařízením komise (ES) č.2023/2006 o správné výrobní praxi pro materiály a předměty určené pro styk s</w:t>
      </w:r>
      <w:r w:rsidR="005D426A">
        <w:t> </w:t>
      </w:r>
      <w:r>
        <w:t>potravinami</w:t>
      </w:r>
    </w:p>
    <w:p w14:paraId="38AC05A3" w14:textId="19302064" w:rsidR="005D426A" w:rsidRDefault="005D426A" w:rsidP="00015C44">
      <w:pPr>
        <w:pStyle w:val="Odstavecseseznamem"/>
        <w:numPr>
          <w:ilvl w:val="0"/>
          <w:numId w:val="1"/>
        </w:numPr>
      </w:pPr>
      <w:r>
        <w:t>Nařízení Evropského Parlamentu a Rady (EU) 2025/40 o obalech a obalových odpadech (PPWR), koncentrace těžkých kovů nepřekračuje 100mg/kg.</w:t>
      </w:r>
    </w:p>
    <w:p w14:paraId="26066B57" w14:textId="72673912" w:rsidR="005D426A" w:rsidRDefault="005D426A" w:rsidP="005D426A">
      <w:r>
        <w:t>Limity celkové a specifické migrace nepřekračují zákonné limity při použití, jak je uvedeno níže.</w:t>
      </w:r>
    </w:p>
    <w:p w14:paraId="519DCA76" w14:textId="17D82AA1" w:rsidR="005D426A" w:rsidRDefault="005D426A" w:rsidP="005D426A">
      <w:r>
        <w:t>Materiály a látky, na které jsou dle Nařízení Komise (EU) č.10/2011 zavedena omezení nebo specifikace: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0"/>
        <w:gridCol w:w="1985"/>
        <w:gridCol w:w="4110"/>
        <w:gridCol w:w="1697"/>
      </w:tblGrid>
      <w:tr w:rsidR="005D426A" w14:paraId="51A8BF9B" w14:textId="77777777" w:rsidTr="00EB5B8C">
        <w:tc>
          <w:tcPr>
            <w:tcW w:w="1270" w:type="dxa"/>
          </w:tcPr>
          <w:p w14:paraId="6F51F3E1" w14:textId="0201A4AC" w:rsidR="005D426A" w:rsidRDefault="005D426A" w:rsidP="005D426A">
            <w:pPr>
              <w:jc w:val="center"/>
            </w:pPr>
            <w:r>
              <w:t>Ref.č.</w:t>
            </w:r>
          </w:p>
        </w:tc>
        <w:tc>
          <w:tcPr>
            <w:tcW w:w="1985" w:type="dxa"/>
          </w:tcPr>
          <w:p w14:paraId="3605E41E" w14:textId="66B42AE1" w:rsidR="005D426A" w:rsidRDefault="005D426A" w:rsidP="005D426A">
            <w:pPr>
              <w:jc w:val="center"/>
            </w:pPr>
            <w:r>
              <w:t>CAS číslo</w:t>
            </w:r>
          </w:p>
        </w:tc>
        <w:tc>
          <w:tcPr>
            <w:tcW w:w="4110" w:type="dxa"/>
          </w:tcPr>
          <w:p w14:paraId="1B0D2399" w14:textId="1B30FFE2" w:rsidR="005D426A" w:rsidRDefault="005D426A" w:rsidP="005D426A">
            <w:pPr>
              <w:jc w:val="center"/>
            </w:pPr>
            <w:r>
              <w:t>Název látky</w:t>
            </w:r>
          </w:p>
        </w:tc>
        <w:tc>
          <w:tcPr>
            <w:tcW w:w="1697" w:type="dxa"/>
          </w:tcPr>
          <w:p w14:paraId="621B701C" w14:textId="246015D4" w:rsidR="005D426A" w:rsidRDefault="00EB5B8C" w:rsidP="005D426A">
            <w:pPr>
              <w:jc w:val="center"/>
            </w:pPr>
            <w:r>
              <w:t>Limit specifické migrace (SML)</w:t>
            </w:r>
          </w:p>
        </w:tc>
      </w:tr>
      <w:tr w:rsidR="005D426A" w14:paraId="00DAC35F" w14:textId="77777777" w:rsidTr="00EB5B8C">
        <w:tc>
          <w:tcPr>
            <w:tcW w:w="1270" w:type="dxa"/>
          </w:tcPr>
          <w:p w14:paraId="51CB8A8E" w14:textId="15EDFE08" w:rsidR="00EB5B8C" w:rsidRDefault="00B52FFD" w:rsidP="005D426A">
            <w:pPr>
              <w:jc w:val="center"/>
            </w:pPr>
            <w:r>
              <w:t>16990</w:t>
            </w:r>
          </w:p>
        </w:tc>
        <w:tc>
          <w:tcPr>
            <w:tcW w:w="1985" w:type="dxa"/>
          </w:tcPr>
          <w:p w14:paraId="088F3CFC" w14:textId="6C83273E" w:rsidR="00EB5B8C" w:rsidRDefault="00B52FFD" w:rsidP="005D426A">
            <w:pPr>
              <w:jc w:val="center"/>
            </w:pPr>
            <w:r>
              <w:t>107-21-1</w:t>
            </w:r>
          </w:p>
        </w:tc>
        <w:tc>
          <w:tcPr>
            <w:tcW w:w="4110" w:type="dxa"/>
          </w:tcPr>
          <w:p w14:paraId="7A234963" w14:textId="78A07411" w:rsidR="00EB5B8C" w:rsidRDefault="00B52FFD" w:rsidP="005D426A">
            <w:pPr>
              <w:jc w:val="center"/>
            </w:pPr>
            <w:r>
              <w:t>Ethylenglykol</w:t>
            </w:r>
          </w:p>
        </w:tc>
        <w:tc>
          <w:tcPr>
            <w:tcW w:w="1697" w:type="dxa"/>
          </w:tcPr>
          <w:p w14:paraId="36C363DC" w14:textId="69F1FF5A" w:rsidR="005D426A" w:rsidRDefault="00246DAD" w:rsidP="005D426A">
            <w:pPr>
              <w:jc w:val="center"/>
            </w:pPr>
            <w:r>
              <w:t>30 mg/kg</w:t>
            </w:r>
          </w:p>
        </w:tc>
      </w:tr>
      <w:tr w:rsidR="005D426A" w14:paraId="56337D8A" w14:textId="77777777" w:rsidTr="00EB5B8C">
        <w:tc>
          <w:tcPr>
            <w:tcW w:w="1270" w:type="dxa"/>
          </w:tcPr>
          <w:p w14:paraId="6385BBD2" w14:textId="332E2266" w:rsidR="005D426A" w:rsidRDefault="00B52FFD" w:rsidP="00B52FFD">
            <w:pPr>
              <w:jc w:val="center"/>
            </w:pPr>
            <w:r>
              <w:t>10060</w:t>
            </w:r>
          </w:p>
        </w:tc>
        <w:tc>
          <w:tcPr>
            <w:tcW w:w="1985" w:type="dxa"/>
          </w:tcPr>
          <w:p w14:paraId="1C835CDB" w14:textId="1BCFD852" w:rsidR="005D426A" w:rsidRDefault="00B52FFD" w:rsidP="005D426A">
            <w:pPr>
              <w:jc w:val="center"/>
            </w:pPr>
            <w:r>
              <w:t>75-07-0</w:t>
            </w:r>
          </w:p>
        </w:tc>
        <w:tc>
          <w:tcPr>
            <w:tcW w:w="4110" w:type="dxa"/>
          </w:tcPr>
          <w:p w14:paraId="768DFC45" w14:textId="2BA303A6" w:rsidR="005D426A" w:rsidRDefault="00B52FFD" w:rsidP="005D426A">
            <w:pPr>
              <w:jc w:val="center"/>
            </w:pPr>
            <w:r>
              <w:t>Acetaldehyd</w:t>
            </w:r>
          </w:p>
        </w:tc>
        <w:tc>
          <w:tcPr>
            <w:tcW w:w="1697" w:type="dxa"/>
          </w:tcPr>
          <w:p w14:paraId="4013E48B" w14:textId="46B5D6D6" w:rsidR="005D426A" w:rsidRDefault="00246DAD" w:rsidP="005D426A">
            <w:pPr>
              <w:jc w:val="center"/>
            </w:pPr>
            <w:r>
              <w:t>6 mg/kg</w:t>
            </w:r>
          </w:p>
        </w:tc>
      </w:tr>
      <w:tr w:rsidR="005D426A" w14:paraId="51A60C9C" w14:textId="77777777" w:rsidTr="00EB5B8C">
        <w:tc>
          <w:tcPr>
            <w:tcW w:w="1270" w:type="dxa"/>
          </w:tcPr>
          <w:p w14:paraId="1063F732" w14:textId="66113875" w:rsidR="005D426A" w:rsidRDefault="00B52FFD" w:rsidP="00B52FFD">
            <w:r>
              <w:t xml:space="preserve">    13326</w:t>
            </w:r>
          </w:p>
        </w:tc>
        <w:tc>
          <w:tcPr>
            <w:tcW w:w="1985" w:type="dxa"/>
          </w:tcPr>
          <w:p w14:paraId="660EE765" w14:textId="6CF224E8" w:rsidR="005D426A" w:rsidRDefault="00B52FFD" w:rsidP="005D426A">
            <w:pPr>
              <w:jc w:val="center"/>
            </w:pPr>
            <w:r>
              <w:t>111-46-6</w:t>
            </w:r>
          </w:p>
        </w:tc>
        <w:tc>
          <w:tcPr>
            <w:tcW w:w="4110" w:type="dxa"/>
          </w:tcPr>
          <w:p w14:paraId="64CFEA4D" w14:textId="0D9D6DCE" w:rsidR="005D426A" w:rsidRDefault="00B52FFD" w:rsidP="005D426A">
            <w:pPr>
              <w:jc w:val="center"/>
            </w:pPr>
            <w:r>
              <w:t>Diethylenglykol</w:t>
            </w:r>
          </w:p>
        </w:tc>
        <w:tc>
          <w:tcPr>
            <w:tcW w:w="1697" w:type="dxa"/>
          </w:tcPr>
          <w:p w14:paraId="175C794C" w14:textId="3C3B7904" w:rsidR="005D426A" w:rsidRDefault="00246DAD" w:rsidP="005D426A">
            <w:pPr>
              <w:jc w:val="center"/>
            </w:pPr>
            <w:r>
              <w:t>30 mg/kg</w:t>
            </w:r>
          </w:p>
        </w:tc>
      </w:tr>
      <w:tr w:rsidR="005D426A" w14:paraId="2CB80197" w14:textId="77777777" w:rsidTr="00EB5B8C">
        <w:tc>
          <w:tcPr>
            <w:tcW w:w="1270" w:type="dxa"/>
          </w:tcPr>
          <w:p w14:paraId="6A3E98C2" w14:textId="15BE3071" w:rsidR="00EB5B8C" w:rsidRDefault="00B52FFD" w:rsidP="00B52FFD">
            <w:pPr>
              <w:jc w:val="center"/>
            </w:pPr>
            <w:r>
              <w:t>24940</w:t>
            </w:r>
          </w:p>
        </w:tc>
        <w:tc>
          <w:tcPr>
            <w:tcW w:w="1985" w:type="dxa"/>
          </w:tcPr>
          <w:p w14:paraId="7E772D61" w14:textId="113879A1" w:rsidR="00EB5B8C" w:rsidRDefault="00B52FFD" w:rsidP="005D426A">
            <w:pPr>
              <w:jc w:val="center"/>
            </w:pPr>
            <w:r>
              <w:t>100-20-9</w:t>
            </w:r>
          </w:p>
        </w:tc>
        <w:tc>
          <w:tcPr>
            <w:tcW w:w="4110" w:type="dxa"/>
          </w:tcPr>
          <w:p w14:paraId="3D14D973" w14:textId="1EF8AF16" w:rsidR="00EB5B8C" w:rsidRDefault="00B52FFD" w:rsidP="005D426A">
            <w:pPr>
              <w:jc w:val="center"/>
            </w:pPr>
            <w:r>
              <w:t>Tereftaloyldichlorid</w:t>
            </w:r>
          </w:p>
        </w:tc>
        <w:tc>
          <w:tcPr>
            <w:tcW w:w="1697" w:type="dxa"/>
          </w:tcPr>
          <w:p w14:paraId="63E6EA51" w14:textId="326BC10E" w:rsidR="005D426A" w:rsidRDefault="00246DAD" w:rsidP="005D426A">
            <w:pPr>
              <w:jc w:val="center"/>
            </w:pPr>
            <w:r>
              <w:t>7,5 mg/kg</w:t>
            </w:r>
          </w:p>
        </w:tc>
      </w:tr>
      <w:tr w:rsidR="005D426A" w14:paraId="6BC63100" w14:textId="77777777" w:rsidTr="00EB5B8C">
        <w:tc>
          <w:tcPr>
            <w:tcW w:w="1270" w:type="dxa"/>
          </w:tcPr>
          <w:p w14:paraId="2A21C15E" w14:textId="33588317" w:rsidR="005D426A" w:rsidRDefault="00B52FFD" w:rsidP="00B52FFD">
            <w:pPr>
              <w:jc w:val="center"/>
            </w:pPr>
            <w:r>
              <w:t>24910</w:t>
            </w:r>
          </w:p>
        </w:tc>
        <w:tc>
          <w:tcPr>
            <w:tcW w:w="1985" w:type="dxa"/>
          </w:tcPr>
          <w:p w14:paraId="6C03FFDF" w14:textId="25DCD3E2" w:rsidR="005D426A" w:rsidRDefault="00B52FFD" w:rsidP="005D426A">
            <w:pPr>
              <w:jc w:val="center"/>
            </w:pPr>
            <w:r>
              <w:t>100-21-0</w:t>
            </w:r>
          </w:p>
        </w:tc>
        <w:tc>
          <w:tcPr>
            <w:tcW w:w="4110" w:type="dxa"/>
          </w:tcPr>
          <w:p w14:paraId="707C0E36" w14:textId="2857D768" w:rsidR="005D426A" w:rsidRDefault="00B52FFD" w:rsidP="005D426A">
            <w:pPr>
              <w:jc w:val="center"/>
            </w:pPr>
            <w:r>
              <w:t>Kyselina tereftalová</w:t>
            </w:r>
          </w:p>
        </w:tc>
        <w:tc>
          <w:tcPr>
            <w:tcW w:w="1697" w:type="dxa"/>
          </w:tcPr>
          <w:p w14:paraId="623A25BA" w14:textId="6DF72119" w:rsidR="005D426A" w:rsidRDefault="00246DAD" w:rsidP="005D426A">
            <w:pPr>
              <w:jc w:val="center"/>
            </w:pPr>
            <w:r>
              <w:t>7,5 mg/kg</w:t>
            </w:r>
          </w:p>
        </w:tc>
      </w:tr>
      <w:tr w:rsidR="005D426A" w14:paraId="5D2881D3" w14:textId="77777777" w:rsidTr="00EB5B8C">
        <w:tc>
          <w:tcPr>
            <w:tcW w:w="1270" w:type="dxa"/>
          </w:tcPr>
          <w:p w14:paraId="6903AEFE" w14:textId="0929C677" w:rsidR="005D426A" w:rsidRDefault="00B52FFD" w:rsidP="00B52FFD">
            <w:pPr>
              <w:jc w:val="center"/>
            </w:pPr>
            <w:r>
              <w:t>35760</w:t>
            </w:r>
          </w:p>
        </w:tc>
        <w:tc>
          <w:tcPr>
            <w:tcW w:w="1985" w:type="dxa"/>
          </w:tcPr>
          <w:p w14:paraId="4D5D3CCF" w14:textId="6468F5FC" w:rsidR="005D426A" w:rsidRDefault="00B52FFD" w:rsidP="005D426A">
            <w:pPr>
              <w:jc w:val="center"/>
            </w:pPr>
            <w:r>
              <w:t>1309-64-4</w:t>
            </w:r>
          </w:p>
        </w:tc>
        <w:tc>
          <w:tcPr>
            <w:tcW w:w="4110" w:type="dxa"/>
          </w:tcPr>
          <w:p w14:paraId="0CF2B8AE" w14:textId="15E429F1" w:rsidR="005D426A" w:rsidRDefault="00B52FFD" w:rsidP="005D426A">
            <w:pPr>
              <w:jc w:val="center"/>
            </w:pPr>
            <w:r>
              <w:t>Oxid antimonitý</w:t>
            </w:r>
          </w:p>
        </w:tc>
        <w:tc>
          <w:tcPr>
            <w:tcW w:w="1697" w:type="dxa"/>
          </w:tcPr>
          <w:p w14:paraId="56A398C4" w14:textId="0DB7451F" w:rsidR="005D426A" w:rsidRDefault="00246DAD" w:rsidP="005D426A">
            <w:pPr>
              <w:jc w:val="center"/>
            </w:pPr>
            <w:r>
              <w:t>0,04 mg/kg</w:t>
            </w:r>
          </w:p>
        </w:tc>
      </w:tr>
      <w:tr w:rsidR="005D426A" w14:paraId="236909F9" w14:textId="77777777" w:rsidTr="00EB5B8C">
        <w:tc>
          <w:tcPr>
            <w:tcW w:w="1270" w:type="dxa"/>
          </w:tcPr>
          <w:p w14:paraId="49298241" w14:textId="77777777" w:rsidR="00EB5B8C" w:rsidRDefault="00EB5B8C" w:rsidP="005D426A">
            <w:pPr>
              <w:jc w:val="center"/>
            </w:pPr>
          </w:p>
          <w:p w14:paraId="370BA51F" w14:textId="088E53F7" w:rsidR="00B52FFD" w:rsidRDefault="00B52FFD" w:rsidP="005D426A">
            <w:pPr>
              <w:jc w:val="center"/>
            </w:pPr>
            <w:r>
              <w:t>68320</w:t>
            </w:r>
          </w:p>
        </w:tc>
        <w:tc>
          <w:tcPr>
            <w:tcW w:w="1985" w:type="dxa"/>
          </w:tcPr>
          <w:p w14:paraId="1E77C93E" w14:textId="77777777" w:rsidR="00EB5B8C" w:rsidRDefault="00EB5B8C" w:rsidP="005D426A">
            <w:pPr>
              <w:jc w:val="center"/>
            </w:pPr>
          </w:p>
          <w:p w14:paraId="54CA7532" w14:textId="0A988CF7" w:rsidR="00B52FFD" w:rsidRDefault="00B52FFD" w:rsidP="005D426A">
            <w:pPr>
              <w:jc w:val="center"/>
            </w:pPr>
            <w:r>
              <w:t>2082-79-3</w:t>
            </w:r>
          </w:p>
        </w:tc>
        <w:tc>
          <w:tcPr>
            <w:tcW w:w="4110" w:type="dxa"/>
          </w:tcPr>
          <w:p w14:paraId="75FEDE52" w14:textId="7A45D21F" w:rsidR="005D426A" w:rsidRDefault="00B52FFD" w:rsidP="005D426A">
            <w:pPr>
              <w:jc w:val="center"/>
            </w:pPr>
            <w:r>
              <w:t>Oktadecyl-3-(3,5-di-terc-butyl-4-hydroxylfenyl)propanoát</w:t>
            </w:r>
          </w:p>
        </w:tc>
        <w:tc>
          <w:tcPr>
            <w:tcW w:w="1697" w:type="dxa"/>
          </w:tcPr>
          <w:p w14:paraId="1125ABCB" w14:textId="77777777" w:rsidR="00EB5B8C" w:rsidRDefault="00EB5B8C" w:rsidP="005D426A">
            <w:pPr>
              <w:jc w:val="center"/>
            </w:pPr>
          </w:p>
          <w:p w14:paraId="4DA3E3DA" w14:textId="45B8857F" w:rsidR="00246DAD" w:rsidRDefault="00246DAD" w:rsidP="005D426A">
            <w:pPr>
              <w:jc w:val="center"/>
            </w:pPr>
            <w:r>
              <w:t>6 mg/kg</w:t>
            </w:r>
          </w:p>
        </w:tc>
      </w:tr>
      <w:tr w:rsidR="00EB5B8C" w14:paraId="0364BDDB" w14:textId="77777777" w:rsidTr="00EB5B8C">
        <w:tc>
          <w:tcPr>
            <w:tcW w:w="1270" w:type="dxa"/>
          </w:tcPr>
          <w:p w14:paraId="72A2295C" w14:textId="58A11C28" w:rsidR="00EB5B8C" w:rsidRDefault="00B52FFD" w:rsidP="005D426A">
            <w:pPr>
              <w:jc w:val="center"/>
            </w:pPr>
            <w:r>
              <w:t>22660</w:t>
            </w:r>
          </w:p>
        </w:tc>
        <w:tc>
          <w:tcPr>
            <w:tcW w:w="1985" w:type="dxa"/>
          </w:tcPr>
          <w:p w14:paraId="5219B1FF" w14:textId="3C70E1E7" w:rsidR="00EB5B8C" w:rsidRDefault="00B52FFD" w:rsidP="005D426A">
            <w:pPr>
              <w:jc w:val="center"/>
            </w:pPr>
            <w:r>
              <w:t>111-66-0</w:t>
            </w:r>
          </w:p>
        </w:tc>
        <w:tc>
          <w:tcPr>
            <w:tcW w:w="4110" w:type="dxa"/>
          </w:tcPr>
          <w:p w14:paraId="3ECE5BFA" w14:textId="12E610E4" w:rsidR="00EB5B8C" w:rsidRDefault="006F1590" w:rsidP="005D426A">
            <w:pPr>
              <w:jc w:val="center"/>
            </w:pPr>
            <w:r>
              <w:t>Okt-1-en</w:t>
            </w:r>
          </w:p>
        </w:tc>
        <w:tc>
          <w:tcPr>
            <w:tcW w:w="1697" w:type="dxa"/>
          </w:tcPr>
          <w:p w14:paraId="0DAB6595" w14:textId="30547DC3" w:rsidR="00EB5B8C" w:rsidRDefault="00246DAD" w:rsidP="005D426A">
            <w:pPr>
              <w:jc w:val="center"/>
            </w:pPr>
            <w:r>
              <w:t>15 mg/kg</w:t>
            </w:r>
          </w:p>
        </w:tc>
      </w:tr>
      <w:tr w:rsidR="00EB5B8C" w14:paraId="57F12961" w14:textId="77777777" w:rsidTr="00EB5B8C">
        <w:tc>
          <w:tcPr>
            <w:tcW w:w="1270" w:type="dxa"/>
          </w:tcPr>
          <w:p w14:paraId="197CFBF4" w14:textId="6B90322D" w:rsidR="00EB5B8C" w:rsidRDefault="00B52FFD" w:rsidP="005D426A">
            <w:pPr>
              <w:jc w:val="center"/>
            </w:pPr>
            <w:r>
              <w:t>18430</w:t>
            </w:r>
          </w:p>
        </w:tc>
        <w:tc>
          <w:tcPr>
            <w:tcW w:w="1985" w:type="dxa"/>
          </w:tcPr>
          <w:p w14:paraId="6ADA8A31" w14:textId="3DD7A541" w:rsidR="00EB5B8C" w:rsidRDefault="00B52FFD" w:rsidP="005D426A">
            <w:pPr>
              <w:jc w:val="center"/>
            </w:pPr>
            <w:r>
              <w:t>116-15-4</w:t>
            </w:r>
          </w:p>
        </w:tc>
        <w:tc>
          <w:tcPr>
            <w:tcW w:w="4110" w:type="dxa"/>
          </w:tcPr>
          <w:p w14:paraId="5CF46FBD" w14:textId="03C2B6FD" w:rsidR="00EB5B8C" w:rsidRDefault="006F1590" w:rsidP="00246DAD">
            <w:pPr>
              <w:jc w:val="center"/>
            </w:pPr>
            <w:r>
              <w:t>Hexa</w:t>
            </w:r>
            <w:r w:rsidR="00246DAD">
              <w:t>fluorpropylen</w:t>
            </w:r>
          </w:p>
        </w:tc>
        <w:tc>
          <w:tcPr>
            <w:tcW w:w="1697" w:type="dxa"/>
          </w:tcPr>
          <w:p w14:paraId="286F7BE8" w14:textId="2AF5C97F" w:rsidR="00EB5B8C" w:rsidRDefault="00246DAD" w:rsidP="00246DAD">
            <w:pPr>
              <w:jc w:val="center"/>
            </w:pPr>
            <w:r>
              <w:t>-mg/kg</w:t>
            </w:r>
          </w:p>
        </w:tc>
      </w:tr>
      <w:tr w:rsidR="00EB5B8C" w14:paraId="300614C8" w14:textId="77777777" w:rsidTr="00EB5B8C">
        <w:tc>
          <w:tcPr>
            <w:tcW w:w="1270" w:type="dxa"/>
          </w:tcPr>
          <w:p w14:paraId="5FEA747B" w14:textId="0D4418AC" w:rsidR="00EB5B8C" w:rsidRDefault="00B52FFD" w:rsidP="005D426A">
            <w:pPr>
              <w:jc w:val="center"/>
            </w:pPr>
            <w:r>
              <w:t>26140</w:t>
            </w:r>
          </w:p>
        </w:tc>
        <w:tc>
          <w:tcPr>
            <w:tcW w:w="1985" w:type="dxa"/>
          </w:tcPr>
          <w:p w14:paraId="40837657" w14:textId="10AA823F" w:rsidR="00EB5B8C" w:rsidRDefault="00B52FFD" w:rsidP="005D426A">
            <w:pPr>
              <w:jc w:val="center"/>
            </w:pPr>
            <w:r>
              <w:t>75-38-7</w:t>
            </w:r>
          </w:p>
        </w:tc>
        <w:tc>
          <w:tcPr>
            <w:tcW w:w="4110" w:type="dxa"/>
          </w:tcPr>
          <w:p w14:paraId="0E5FB16A" w14:textId="5BAC5B8A" w:rsidR="00EB5B8C" w:rsidRDefault="00246DAD" w:rsidP="005D426A">
            <w:pPr>
              <w:jc w:val="center"/>
            </w:pPr>
            <w:r>
              <w:t>Difluoro-1,1-ethylen</w:t>
            </w:r>
          </w:p>
        </w:tc>
        <w:tc>
          <w:tcPr>
            <w:tcW w:w="1697" w:type="dxa"/>
          </w:tcPr>
          <w:p w14:paraId="0825DFC4" w14:textId="4E821AA4" w:rsidR="00EB5B8C" w:rsidRDefault="00246DAD" w:rsidP="005D426A">
            <w:pPr>
              <w:jc w:val="center"/>
            </w:pPr>
            <w:r>
              <w:t>5 mg/kg</w:t>
            </w:r>
          </w:p>
        </w:tc>
      </w:tr>
      <w:tr w:rsidR="00EB5B8C" w14:paraId="421DA7FE" w14:textId="77777777" w:rsidTr="00EB5B8C">
        <w:tc>
          <w:tcPr>
            <w:tcW w:w="1270" w:type="dxa"/>
          </w:tcPr>
          <w:p w14:paraId="3EABF5FA" w14:textId="08733DA7" w:rsidR="00EB5B8C" w:rsidRDefault="00B52FFD" w:rsidP="00EB5B8C">
            <w:pPr>
              <w:jc w:val="center"/>
            </w:pPr>
            <w:r>
              <w:lastRenderedPageBreak/>
              <w:t>-</w:t>
            </w:r>
          </w:p>
        </w:tc>
        <w:tc>
          <w:tcPr>
            <w:tcW w:w="1985" w:type="dxa"/>
          </w:tcPr>
          <w:p w14:paraId="66083E7A" w14:textId="78536388" w:rsidR="00EB5B8C" w:rsidRDefault="00B52FFD" w:rsidP="005D426A">
            <w:pPr>
              <w:jc w:val="center"/>
            </w:pPr>
            <w:r>
              <w:t>-</w:t>
            </w:r>
          </w:p>
        </w:tc>
        <w:tc>
          <w:tcPr>
            <w:tcW w:w="4110" w:type="dxa"/>
          </w:tcPr>
          <w:p w14:paraId="6551B32C" w14:textId="2663D51B" w:rsidR="00EB5B8C" w:rsidRDefault="00246DAD" w:rsidP="005D426A">
            <w:pPr>
              <w:jc w:val="center"/>
            </w:pPr>
            <w:r>
              <w:t>Zinek</w:t>
            </w:r>
          </w:p>
        </w:tc>
        <w:tc>
          <w:tcPr>
            <w:tcW w:w="1697" w:type="dxa"/>
          </w:tcPr>
          <w:p w14:paraId="0A538B8F" w14:textId="4B979A76" w:rsidR="00EB5B8C" w:rsidRDefault="00246DAD" w:rsidP="005D426A">
            <w:pPr>
              <w:jc w:val="center"/>
            </w:pPr>
            <w:r>
              <w:t>25 mg/kg</w:t>
            </w:r>
          </w:p>
        </w:tc>
      </w:tr>
    </w:tbl>
    <w:p w14:paraId="1884E987" w14:textId="77777777" w:rsidR="005D426A" w:rsidRDefault="005D426A" w:rsidP="005D426A"/>
    <w:p w14:paraId="280CDBBE" w14:textId="77777777" w:rsidR="00246DAD" w:rsidRDefault="00246DAD" w:rsidP="005D426A"/>
    <w:p w14:paraId="6B722303" w14:textId="77777777" w:rsidR="00246DAD" w:rsidRDefault="00246DAD" w:rsidP="005D426A"/>
    <w:p w14:paraId="6F6F4C22" w14:textId="1056C28C" w:rsidR="00BD2CA8" w:rsidRDefault="00BD2CA8" w:rsidP="005D426A">
      <w:r>
        <w:t>Dual-Use-Aditiva použita ve výrobcích: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792"/>
        <w:gridCol w:w="1270"/>
      </w:tblGrid>
      <w:tr w:rsidR="00BD2CA8" w14:paraId="58D35DD8" w14:textId="77777777" w:rsidTr="00BD2CA8">
        <w:tc>
          <w:tcPr>
            <w:tcW w:w="7792" w:type="dxa"/>
          </w:tcPr>
          <w:p w14:paraId="24FDBA96" w14:textId="15BA3160" w:rsidR="00BD2CA8" w:rsidRDefault="00BD2CA8" w:rsidP="00BD2CA8">
            <w:pPr>
              <w:jc w:val="center"/>
            </w:pPr>
            <w:r>
              <w:t>Název látky</w:t>
            </w:r>
          </w:p>
        </w:tc>
        <w:tc>
          <w:tcPr>
            <w:tcW w:w="1270" w:type="dxa"/>
          </w:tcPr>
          <w:p w14:paraId="34EBE595" w14:textId="3429CD84" w:rsidR="00BD2CA8" w:rsidRDefault="00BD2CA8" w:rsidP="00BD2CA8">
            <w:pPr>
              <w:jc w:val="center"/>
            </w:pPr>
            <w:r>
              <w:t>E číslo</w:t>
            </w:r>
          </w:p>
        </w:tc>
      </w:tr>
      <w:tr w:rsidR="00BD2CA8" w14:paraId="696F2366" w14:textId="77777777" w:rsidTr="00BD2CA8">
        <w:tc>
          <w:tcPr>
            <w:tcW w:w="7792" w:type="dxa"/>
          </w:tcPr>
          <w:p w14:paraId="3FC403B5" w14:textId="7B688F28" w:rsidR="00BD2CA8" w:rsidRDefault="00246DAD" w:rsidP="00BD2CA8">
            <w:pPr>
              <w:jc w:val="center"/>
            </w:pPr>
            <w:r>
              <w:t>Polyethylenglykol</w:t>
            </w:r>
          </w:p>
        </w:tc>
        <w:tc>
          <w:tcPr>
            <w:tcW w:w="1270" w:type="dxa"/>
          </w:tcPr>
          <w:p w14:paraId="5DCF013B" w14:textId="3C1D96BA" w:rsidR="00BD2CA8" w:rsidRDefault="00246DAD" w:rsidP="00BD2CA8">
            <w:pPr>
              <w:jc w:val="center"/>
            </w:pPr>
            <w:r>
              <w:t>E1521</w:t>
            </w:r>
          </w:p>
        </w:tc>
      </w:tr>
      <w:tr w:rsidR="00BD2CA8" w14:paraId="56418C25" w14:textId="77777777" w:rsidTr="00BD2CA8">
        <w:tc>
          <w:tcPr>
            <w:tcW w:w="7792" w:type="dxa"/>
          </w:tcPr>
          <w:p w14:paraId="67AE00A1" w14:textId="395BE538" w:rsidR="00BD2CA8" w:rsidRDefault="00246DAD" w:rsidP="00BD2CA8">
            <w:pPr>
              <w:jc w:val="center"/>
            </w:pPr>
            <w:r>
              <w:t>Talek</w:t>
            </w:r>
          </w:p>
        </w:tc>
        <w:tc>
          <w:tcPr>
            <w:tcW w:w="1270" w:type="dxa"/>
          </w:tcPr>
          <w:p w14:paraId="195B1501" w14:textId="057EDDE0" w:rsidR="00BD2CA8" w:rsidRDefault="00246DAD" w:rsidP="00BD2CA8">
            <w:pPr>
              <w:jc w:val="center"/>
            </w:pPr>
            <w:r>
              <w:t>E553b</w:t>
            </w:r>
          </w:p>
        </w:tc>
      </w:tr>
      <w:tr w:rsidR="00BD2CA8" w14:paraId="7A7DF8A3" w14:textId="77777777" w:rsidTr="00BD2CA8">
        <w:tc>
          <w:tcPr>
            <w:tcW w:w="7792" w:type="dxa"/>
          </w:tcPr>
          <w:p w14:paraId="2BAA5DE8" w14:textId="6065F28E" w:rsidR="00BD2CA8" w:rsidRDefault="00246DAD" w:rsidP="00BD2CA8">
            <w:pPr>
              <w:jc w:val="center"/>
            </w:pPr>
            <w:r>
              <w:t>Uhličitan vápenatý</w:t>
            </w:r>
          </w:p>
        </w:tc>
        <w:tc>
          <w:tcPr>
            <w:tcW w:w="1270" w:type="dxa"/>
          </w:tcPr>
          <w:p w14:paraId="41E1476D" w14:textId="60E8D423" w:rsidR="00BD2CA8" w:rsidRDefault="00246DAD" w:rsidP="00BD2CA8">
            <w:pPr>
              <w:jc w:val="center"/>
            </w:pPr>
            <w:r>
              <w:t>E170</w:t>
            </w:r>
          </w:p>
        </w:tc>
      </w:tr>
      <w:tr w:rsidR="00BD2CA8" w14:paraId="0178DAAB" w14:textId="77777777" w:rsidTr="00BD2CA8">
        <w:tc>
          <w:tcPr>
            <w:tcW w:w="7792" w:type="dxa"/>
          </w:tcPr>
          <w:p w14:paraId="4DB86F76" w14:textId="3C0D10E5" w:rsidR="00BD2CA8" w:rsidRDefault="00246DAD" w:rsidP="00BD2CA8">
            <w:pPr>
              <w:jc w:val="center"/>
            </w:pPr>
            <w:r>
              <w:t>Polyethylensorbitanmonolaurát</w:t>
            </w:r>
          </w:p>
        </w:tc>
        <w:tc>
          <w:tcPr>
            <w:tcW w:w="1270" w:type="dxa"/>
          </w:tcPr>
          <w:p w14:paraId="3798F196" w14:textId="0BE39EEA" w:rsidR="00BD2CA8" w:rsidRDefault="00246DAD" w:rsidP="00246DAD">
            <w:pPr>
              <w:jc w:val="center"/>
            </w:pPr>
            <w:r>
              <w:t>E432</w:t>
            </w:r>
          </w:p>
        </w:tc>
      </w:tr>
      <w:tr w:rsidR="00BD2CA8" w14:paraId="5D1B33B7" w14:textId="77777777" w:rsidTr="00BD2CA8">
        <w:tc>
          <w:tcPr>
            <w:tcW w:w="7792" w:type="dxa"/>
          </w:tcPr>
          <w:p w14:paraId="14697710" w14:textId="1F3CD0FA" w:rsidR="00BD2CA8" w:rsidRDefault="00246DAD" w:rsidP="00BD2CA8">
            <w:pPr>
              <w:jc w:val="center"/>
            </w:pPr>
            <w:r>
              <w:t>Oxid hořečnatý</w:t>
            </w:r>
          </w:p>
        </w:tc>
        <w:tc>
          <w:tcPr>
            <w:tcW w:w="1270" w:type="dxa"/>
          </w:tcPr>
          <w:p w14:paraId="2D096959" w14:textId="60FFA710" w:rsidR="00BD2CA8" w:rsidRDefault="00246DAD" w:rsidP="00246DAD">
            <w:pPr>
              <w:jc w:val="center"/>
            </w:pPr>
            <w:r>
              <w:t>E530</w:t>
            </w:r>
          </w:p>
        </w:tc>
      </w:tr>
    </w:tbl>
    <w:p w14:paraId="33A47349" w14:textId="77777777" w:rsidR="00BD2CA8" w:rsidRDefault="00BD2CA8" w:rsidP="005D426A"/>
    <w:p w14:paraId="7763427E" w14:textId="076E5D1B" w:rsidR="006722B1" w:rsidRDefault="006722B1" w:rsidP="005D426A">
      <w:r>
        <w:t>Co je nám známo, tak můžeme potvrdit, že naše produkty neobsahují Bisfenol A</w:t>
      </w:r>
      <w:r w:rsidR="00246DAD">
        <w:t>, Bisfenol S a Bisfenol F.</w:t>
      </w:r>
    </w:p>
    <w:p w14:paraId="20ABE0A0" w14:textId="62186507" w:rsidR="00246DAD" w:rsidRDefault="00246DAD" w:rsidP="005D426A">
      <w:r>
        <w:t>Naměřený celkový obsah fluoru je nižší než 50 mg/kg (50ppm).</w:t>
      </w:r>
    </w:p>
    <w:p w14:paraId="5213D9F5" w14:textId="6591CCCF" w:rsidR="006722B1" w:rsidRDefault="006722B1" w:rsidP="005D426A">
      <w:r>
        <w:t>Specifikace týkající se použití nebo omezení:</w:t>
      </w:r>
    </w:p>
    <w:p w14:paraId="42C558B6" w14:textId="77777777" w:rsidR="00246DAD" w:rsidRDefault="006722B1" w:rsidP="00246DAD">
      <w:r>
        <w:t xml:space="preserve">Druhy potravin, které můžou přijít do styku s materiálem: </w:t>
      </w:r>
    </w:p>
    <w:p w14:paraId="16F6603C" w14:textId="7461C415" w:rsidR="006722B1" w:rsidRDefault="00246DAD" w:rsidP="00246DAD">
      <w:r>
        <w:t xml:space="preserve">               </w:t>
      </w:r>
      <w:r w:rsidR="006722B1">
        <w:t>všechny druhy potravin</w:t>
      </w:r>
    </w:p>
    <w:p w14:paraId="7C4BA039" w14:textId="6CC14C05" w:rsidR="006722B1" w:rsidRDefault="00246DAD" w:rsidP="006722B1">
      <w:r>
        <w:t>P</w:t>
      </w:r>
      <w:r w:rsidR="006722B1">
        <w:t>oužití:</w:t>
      </w:r>
    </w:p>
    <w:p w14:paraId="1FF73F89" w14:textId="509525DF" w:rsidR="006C758B" w:rsidRDefault="00246DAD" w:rsidP="006722B1">
      <w:r>
        <w:t>Použití zahrnuje jakékoliv dlouhodobé skladování při pokojové teplotě nebo nižší zahrnující zahřátí na 70°C na 2 hodiny nebo na 100°C na 15 minut.</w:t>
      </w:r>
    </w:p>
    <w:p w14:paraId="0AE12DCB" w14:textId="326696EF" w:rsidR="006C758B" w:rsidRDefault="006C758B" w:rsidP="006722B1">
      <w:r>
        <w:t>Limity celkové a specifické migrace nebudou překročeny za těchto podmínek: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2552"/>
        <w:gridCol w:w="4105"/>
      </w:tblGrid>
      <w:tr w:rsidR="006C758B" w14:paraId="1EF1E74E" w14:textId="77777777" w:rsidTr="0007352D">
        <w:tc>
          <w:tcPr>
            <w:tcW w:w="2405" w:type="dxa"/>
          </w:tcPr>
          <w:p w14:paraId="6AA67524" w14:textId="77777777" w:rsidR="006C758B" w:rsidRDefault="006C758B" w:rsidP="006C758B">
            <w:pPr>
              <w:jc w:val="center"/>
            </w:pPr>
          </w:p>
          <w:p w14:paraId="1AC30B73" w14:textId="6D0E8DA6" w:rsidR="006C758B" w:rsidRDefault="006C758B" w:rsidP="006C758B">
            <w:pPr>
              <w:jc w:val="center"/>
            </w:pPr>
            <w:r>
              <w:t>Druh potravin</w:t>
            </w:r>
          </w:p>
        </w:tc>
        <w:tc>
          <w:tcPr>
            <w:tcW w:w="2552" w:type="dxa"/>
          </w:tcPr>
          <w:p w14:paraId="76F9D479" w14:textId="77777777" w:rsidR="006C758B" w:rsidRDefault="006C758B" w:rsidP="006C758B">
            <w:pPr>
              <w:jc w:val="center"/>
            </w:pPr>
          </w:p>
          <w:p w14:paraId="479AF0CD" w14:textId="7C1F120A" w:rsidR="006C758B" w:rsidRDefault="006C758B" w:rsidP="006C758B">
            <w:pPr>
              <w:jc w:val="center"/>
            </w:pPr>
            <w:r>
              <w:t>Testovaný simulant</w:t>
            </w:r>
          </w:p>
        </w:tc>
        <w:tc>
          <w:tcPr>
            <w:tcW w:w="4105" w:type="dxa"/>
          </w:tcPr>
          <w:p w14:paraId="1E14CC64" w14:textId="71451438" w:rsidR="006C758B" w:rsidRDefault="006C758B" w:rsidP="006C758B">
            <w:pPr>
              <w:jc w:val="center"/>
            </w:pPr>
            <w:r>
              <w:t>Testovací podmínky: čas a teplota kontaktu</w:t>
            </w:r>
          </w:p>
        </w:tc>
      </w:tr>
      <w:tr w:rsidR="006C758B" w14:paraId="5E10544C" w14:textId="77777777" w:rsidTr="0007352D">
        <w:tc>
          <w:tcPr>
            <w:tcW w:w="2405" w:type="dxa"/>
          </w:tcPr>
          <w:p w14:paraId="4143600C" w14:textId="233F354C" w:rsidR="006C758B" w:rsidRDefault="00246DAD" w:rsidP="006C758B">
            <w:pPr>
              <w:jc w:val="center"/>
            </w:pPr>
            <w:r>
              <w:t>Alkoholické + vodné</w:t>
            </w:r>
          </w:p>
        </w:tc>
        <w:tc>
          <w:tcPr>
            <w:tcW w:w="2552" w:type="dxa"/>
          </w:tcPr>
          <w:p w14:paraId="50C8757D" w14:textId="7B6AC515" w:rsidR="006C758B" w:rsidRDefault="002E69C9" w:rsidP="006C758B">
            <w:pPr>
              <w:jc w:val="center"/>
            </w:pPr>
            <w:r>
              <w:t>10% ethanol</w:t>
            </w:r>
          </w:p>
        </w:tc>
        <w:tc>
          <w:tcPr>
            <w:tcW w:w="4105" w:type="dxa"/>
          </w:tcPr>
          <w:p w14:paraId="3550210A" w14:textId="59E20A15" w:rsidR="006C758B" w:rsidRDefault="0007352D" w:rsidP="006C758B">
            <w:pPr>
              <w:jc w:val="center"/>
            </w:pPr>
            <w:r>
              <w:t>240</w:t>
            </w:r>
            <w:r w:rsidR="002E69C9">
              <w:t xml:space="preserve"> </w:t>
            </w:r>
            <w:r>
              <w:t xml:space="preserve">h při 40°C </w:t>
            </w:r>
          </w:p>
        </w:tc>
      </w:tr>
      <w:tr w:rsidR="006C758B" w14:paraId="21DD30C9" w14:textId="77777777" w:rsidTr="0007352D">
        <w:tc>
          <w:tcPr>
            <w:tcW w:w="2405" w:type="dxa"/>
          </w:tcPr>
          <w:p w14:paraId="337ED561" w14:textId="5D0FFF5F" w:rsidR="006C758B" w:rsidRDefault="0007352D" w:rsidP="006C758B">
            <w:pPr>
              <w:jc w:val="center"/>
            </w:pPr>
            <w:r>
              <w:t>Alkoholické + vodné</w:t>
            </w:r>
          </w:p>
        </w:tc>
        <w:tc>
          <w:tcPr>
            <w:tcW w:w="2552" w:type="dxa"/>
          </w:tcPr>
          <w:p w14:paraId="23CCC80D" w14:textId="0A18C334" w:rsidR="006C758B" w:rsidRDefault="002E69C9" w:rsidP="006C758B">
            <w:pPr>
              <w:jc w:val="center"/>
            </w:pPr>
            <w:r>
              <w:t>2</w:t>
            </w:r>
            <w:r w:rsidR="0007352D">
              <w:t>0% ethanol</w:t>
            </w:r>
          </w:p>
        </w:tc>
        <w:tc>
          <w:tcPr>
            <w:tcW w:w="4105" w:type="dxa"/>
          </w:tcPr>
          <w:p w14:paraId="02235E16" w14:textId="4FA9C0CA" w:rsidR="006C758B" w:rsidRDefault="0007352D" w:rsidP="006C758B">
            <w:pPr>
              <w:jc w:val="center"/>
            </w:pPr>
            <w:r>
              <w:t>240</w:t>
            </w:r>
            <w:r w:rsidR="002E69C9">
              <w:t xml:space="preserve"> </w:t>
            </w:r>
            <w:r>
              <w:t xml:space="preserve">h při 40°C </w:t>
            </w:r>
          </w:p>
        </w:tc>
      </w:tr>
      <w:tr w:rsidR="006C758B" w14:paraId="124332D2" w14:textId="77777777" w:rsidTr="0007352D">
        <w:tc>
          <w:tcPr>
            <w:tcW w:w="2405" w:type="dxa"/>
          </w:tcPr>
          <w:p w14:paraId="3DA54ABD" w14:textId="494E48DC" w:rsidR="006C758B" w:rsidRDefault="0007352D" w:rsidP="006C758B">
            <w:pPr>
              <w:jc w:val="center"/>
            </w:pPr>
            <w:r>
              <w:t>Alkoholické + tučné</w:t>
            </w:r>
          </w:p>
        </w:tc>
        <w:tc>
          <w:tcPr>
            <w:tcW w:w="2552" w:type="dxa"/>
          </w:tcPr>
          <w:p w14:paraId="09311C97" w14:textId="2D4178FD" w:rsidR="006C758B" w:rsidRDefault="0007352D" w:rsidP="006C758B">
            <w:pPr>
              <w:jc w:val="center"/>
            </w:pPr>
            <w:r>
              <w:t>5</w:t>
            </w:r>
            <w:r w:rsidR="002E69C9">
              <w:t>0</w:t>
            </w:r>
            <w:r>
              <w:t>% ethanol</w:t>
            </w:r>
          </w:p>
        </w:tc>
        <w:tc>
          <w:tcPr>
            <w:tcW w:w="4105" w:type="dxa"/>
          </w:tcPr>
          <w:p w14:paraId="3C227DDC" w14:textId="3E55D435" w:rsidR="006C758B" w:rsidRDefault="0007352D" w:rsidP="006C758B">
            <w:pPr>
              <w:jc w:val="center"/>
            </w:pPr>
            <w:r>
              <w:t>240</w:t>
            </w:r>
            <w:r w:rsidR="002E69C9">
              <w:t xml:space="preserve"> </w:t>
            </w:r>
            <w:r>
              <w:t xml:space="preserve">h při 40°C </w:t>
            </w:r>
          </w:p>
        </w:tc>
      </w:tr>
      <w:tr w:rsidR="002E69C9" w14:paraId="19B04014" w14:textId="77777777" w:rsidTr="0007352D">
        <w:tc>
          <w:tcPr>
            <w:tcW w:w="2405" w:type="dxa"/>
          </w:tcPr>
          <w:p w14:paraId="624570FD" w14:textId="5F417701" w:rsidR="002E69C9" w:rsidRDefault="002E69C9" w:rsidP="002E69C9">
            <w:pPr>
              <w:jc w:val="center"/>
            </w:pPr>
            <w:r>
              <w:t>Suché</w:t>
            </w:r>
          </w:p>
        </w:tc>
        <w:tc>
          <w:tcPr>
            <w:tcW w:w="2552" w:type="dxa"/>
          </w:tcPr>
          <w:p w14:paraId="1D0C7420" w14:textId="5F872D8E" w:rsidR="002E69C9" w:rsidRDefault="002E69C9" w:rsidP="002E69C9">
            <w:pPr>
              <w:jc w:val="center"/>
            </w:pPr>
            <w:r>
              <w:t>TENAX (MPPO)</w:t>
            </w:r>
          </w:p>
        </w:tc>
        <w:tc>
          <w:tcPr>
            <w:tcW w:w="4105" w:type="dxa"/>
          </w:tcPr>
          <w:p w14:paraId="01CFBDC8" w14:textId="50EF4791" w:rsidR="002E69C9" w:rsidRDefault="002E69C9" w:rsidP="002E69C9">
            <w:pPr>
              <w:jc w:val="center"/>
            </w:pPr>
            <w:r>
              <w:t xml:space="preserve">240 h při 40°C </w:t>
            </w:r>
          </w:p>
        </w:tc>
      </w:tr>
      <w:tr w:rsidR="002E69C9" w14:paraId="511A1414" w14:textId="77777777" w:rsidTr="0007352D">
        <w:tc>
          <w:tcPr>
            <w:tcW w:w="2405" w:type="dxa"/>
          </w:tcPr>
          <w:p w14:paraId="68AF1333" w14:textId="0E24EA02" w:rsidR="002E69C9" w:rsidRDefault="002E69C9" w:rsidP="002E69C9">
            <w:pPr>
              <w:jc w:val="center"/>
            </w:pPr>
            <w:r>
              <w:t>Tučné</w:t>
            </w:r>
          </w:p>
        </w:tc>
        <w:tc>
          <w:tcPr>
            <w:tcW w:w="2552" w:type="dxa"/>
          </w:tcPr>
          <w:p w14:paraId="1F807B06" w14:textId="15FF75D7" w:rsidR="002E69C9" w:rsidRDefault="002E69C9" w:rsidP="002E69C9">
            <w:pPr>
              <w:jc w:val="center"/>
            </w:pPr>
            <w:r>
              <w:t>Rostlinný olej</w:t>
            </w:r>
          </w:p>
        </w:tc>
        <w:tc>
          <w:tcPr>
            <w:tcW w:w="4105" w:type="dxa"/>
          </w:tcPr>
          <w:p w14:paraId="1EFC5373" w14:textId="7AB2AAFD" w:rsidR="002E69C9" w:rsidRDefault="002E69C9" w:rsidP="002E69C9">
            <w:pPr>
              <w:jc w:val="center"/>
            </w:pPr>
            <w:r>
              <w:t xml:space="preserve">240 h při 40°C </w:t>
            </w:r>
          </w:p>
        </w:tc>
      </w:tr>
    </w:tbl>
    <w:p w14:paraId="6F81E61B" w14:textId="77777777" w:rsidR="006C758B" w:rsidRDefault="006C758B" w:rsidP="006722B1"/>
    <w:p w14:paraId="2B532AEE" w14:textId="77777777" w:rsidR="002E69C9" w:rsidRDefault="002E69C9" w:rsidP="006722B1"/>
    <w:p w14:paraId="60C6B03D" w14:textId="5BA385DC" w:rsidR="006C758B" w:rsidRDefault="0007352D" w:rsidP="006722B1">
      <w:r>
        <w:t>Testování organoleptických vlastností neukázalo žádné zřetelné změny vůní a chutí.</w:t>
      </w:r>
    </w:p>
    <w:p w14:paraId="305124BD" w14:textId="77777777" w:rsidR="0007352D" w:rsidRDefault="0007352D" w:rsidP="006722B1"/>
    <w:p w14:paraId="45376A97" w14:textId="542C6782" w:rsidR="0007352D" w:rsidRDefault="0007352D" w:rsidP="006722B1">
      <w:r>
        <w:lastRenderedPageBreak/>
        <w:t>Toto prohlášení je platné pro námi dodané výrobky uvedené výše. Výrobky jsou v souladu s ustanoveními výše uvedených směrnic a nařízení pro styk s potravinami.</w:t>
      </w:r>
    </w:p>
    <w:p w14:paraId="501D38A9" w14:textId="48E1F3AF" w:rsidR="0007352D" w:rsidRDefault="0007352D" w:rsidP="006722B1">
      <w:r>
        <w:t>Totožnost a adresa výrobce není zveřejněna z důvodu obchodního tajemství.</w:t>
      </w:r>
    </w:p>
    <w:p w14:paraId="3C9B1804" w14:textId="77777777" w:rsidR="002E69C9" w:rsidRDefault="002E69C9" w:rsidP="006722B1"/>
    <w:p w14:paraId="6BA4B843" w14:textId="77777777" w:rsidR="002E69C9" w:rsidRDefault="002E69C9" w:rsidP="006722B1"/>
    <w:p w14:paraId="1CDB1B94" w14:textId="24F5254D" w:rsidR="0007352D" w:rsidRDefault="0007352D" w:rsidP="006722B1">
      <w:r>
        <w:t>Platnost prohlášení: do odvolání nebo nového vystavení</w:t>
      </w:r>
    </w:p>
    <w:p w14:paraId="718E3A12" w14:textId="77777777" w:rsidR="0007352D" w:rsidRDefault="0007352D" w:rsidP="006722B1"/>
    <w:p w14:paraId="31007EA4" w14:textId="4B10D95F" w:rsidR="0007352D" w:rsidRDefault="0007352D" w:rsidP="006722B1">
      <w:r>
        <w:t>V Kamenickém Šenově dne 11.8.2026</w:t>
      </w:r>
    </w:p>
    <w:p w14:paraId="43D508A4" w14:textId="24DF4E2E" w:rsidR="0007352D" w:rsidRDefault="0007352D" w:rsidP="006722B1">
      <w:r>
        <w:t>Miroslav Bajgar</w:t>
      </w:r>
    </w:p>
    <w:p w14:paraId="5C6470D5" w14:textId="61C96F83" w:rsidR="0007352D" w:rsidRPr="00015C44" w:rsidRDefault="0007352D" w:rsidP="006722B1">
      <w:r>
        <w:rPr>
          <w:noProof/>
        </w:rPr>
        <w:drawing>
          <wp:inline distT="0" distB="0" distL="0" distR="0" wp14:anchorId="07C7EB81" wp14:editId="7A425896">
            <wp:extent cx="1892300" cy="1073426"/>
            <wp:effectExtent l="0" t="0" r="0" b="0"/>
            <wp:docPr id="146088358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883584" name="Obrázek 146088358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2855" cy="1079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352D" w:rsidRPr="00015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2390"/>
    <w:multiLevelType w:val="hybridMultilevel"/>
    <w:tmpl w:val="A47498B6"/>
    <w:lvl w:ilvl="0" w:tplc="6DBE9AA8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F03F50"/>
    <w:multiLevelType w:val="hybridMultilevel"/>
    <w:tmpl w:val="83829B92"/>
    <w:lvl w:ilvl="0" w:tplc="3BFEF75E">
      <w:start w:val="1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576B53"/>
    <w:multiLevelType w:val="hybridMultilevel"/>
    <w:tmpl w:val="2DCA0EA4"/>
    <w:lvl w:ilvl="0" w:tplc="3DBEFB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84907">
    <w:abstractNumId w:val="2"/>
  </w:num>
  <w:num w:numId="2" w16cid:durableId="1599630701">
    <w:abstractNumId w:val="0"/>
  </w:num>
  <w:num w:numId="3" w16cid:durableId="952135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47E"/>
    <w:rsid w:val="00015C44"/>
    <w:rsid w:val="0005594C"/>
    <w:rsid w:val="0007352D"/>
    <w:rsid w:val="000E2712"/>
    <w:rsid w:val="0010459C"/>
    <w:rsid w:val="00246DAD"/>
    <w:rsid w:val="002C0A64"/>
    <w:rsid w:val="002E69C9"/>
    <w:rsid w:val="004E580B"/>
    <w:rsid w:val="005D426A"/>
    <w:rsid w:val="006722B1"/>
    <w:rsid w:val="006C758B"/>
    <w:rsid w:val="006F1590"/>
    <w:rsid w:val="0071147E"/>
    <w:rsid w:val="007F6DDF"/>
    <w:rsid w:val="009C52CD"/>
    <w:rsid w:val="00A203C6"/>
    <w:rsid w:val="00B52FFD"/>
    <w:rsid w:val="00BD2CA8"/>
    <w:rsid w:val="00C11BF6"/>
    <w:rsid w:val="00C8119B"/>
    <w:rsid w:val="00C86D56"/>
    <w:rsid w:val="00EB5B8C"/>
    <w:rsid w:val="00F2484E"/>
    <w:rsid w:val="00FE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C3505"/>
  <w15:chartTrackingRefBased/>
  <w15:docId w15:val="{FDE79980-D9FB-4EA8-872B-97DF72590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11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11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1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11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11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11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11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11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11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11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11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1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1147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1147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1147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1147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1147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1147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11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11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11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11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11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1147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1147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1147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11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1147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1147E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D4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2026-10-15T06:46:00Z</dcterms:created>
  <dcterms:modified xsi:type="dcterms:W3CDTF">2026-10-15T06:46:00Z</dcterms:modified>
</cp:coreProperties>
</file>